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0A" w:rsidRPr="008E71F4" w:rsidRDefault="00CC150A" w:rsidP="00CC150A">
      <w:pPr>
        <w:jc w:val="center"/>
        <w:rPr>
          <w:rFonts w:ascii="Arial" w:hAnsi="Arial" w:cs="Arial"/>
          <w:b/>
          <w:sz w:val="32"/>
        </w:rPr>
      </w:pPr>
      <w:r>
        <w:rPr>
          <w:rFonts w:ascii="Arial" w:hAnsi="Arial" w:cs="Arial"/>
          <w:b/>
          <w:sz w:val="32"/>
        </w:rPr>
        <w:t>ZŠ  Dravce, Dravce 97, 05314</w:t>
      </w:r>
    </w:p>
    <w:p w:rsidR="00CC150A" w:rsidRPr="008E71F4" w:rsidRDefault="00CC150A" w:rsidP="00CC150A">
      <w:pPr>
        <w:jc w:val="center"/>
        <w:rPr>
          <w:rFonts w:ascii="Arial" w:hAnsi="Arial" w:cs="Arial"/>
          <w:b/>
        </w:rPr>
      </w:pPr>
    </w:p>
    <w:p w:rsidR="00CC150A" w:rsidRPr="008E71F4" w:rsidRDefault="00CC150A" w:rsidP="00CC150A">
      <w:pPr>
        <w:jc w:val="center"/>
        <w:rPr>
          <w:rFonts w:ascii="Arial" w:hAnsi="Arial" w:cs="Arial"/>
          <w:b/>
        </w:rPr>
      </w:pPr>
    </w:p>
    <w:p w:rsidR="00CC150A" w:rsidRPr="008E71F4" w:rsidRDefault="00CC150A" w:rsidP="00CC150A">
      <w:pPr>
        <w:jc w:val="center"/>
        <w:rPr>
          <w:rFonts w:ascii="Arial" w:hAnsi="Arial" w:cs="Arial"/>
          <w:b/>
        </w:rPr>
      </w:pPr>
    </w:p>
    <w:p w:rsidR="00CC150A" w:rsidRPr="008E71F4" w:rsidRDefault="00CC150A" w:rsidP="00CC150A">
      <w:pPr>
        <w:jc w:val="center"/>
        <w:rPr>
          <w:rFonts w:ascii="Arial" w:hAnsi="Arial" w:cs="Arial"/>
          <w:b/>
          <w:sz w:val="36"/>
        </w:rPr>
      </w:pPr>
      <w:r w:rsidRPr="008E71F4">
        <w:rPr>
          <w:rFonts w:ascii="Arial" w:hAnsi="Arial" w:cs="Arial"/>
          <w:b/>
          <w:sz w:val="36"/>
        </w:rPr>
        <w:t>Učebné osnovy</w:t>
      </w:r>
    </w:p>
    <w:p w:rsidR="00CC150A" w:rsidRPr="008E71F4" w:rsidRDefault="00CC150A" w:rsidP="00CC150A">
      <w:pPr>
        <w:jc w:val="center"/>
        <w:rPr>
          <w:rFonts w:ascii="Arial" w:hAnsi="Arial" w:cs="Arial"/>
          <w:b/>
          <w:sz w:val="3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654"/>
      </w:tblGrid>
      <w:tr w:rsidR="00CC150A" w:rsidRPr="00DD7096" w:rsidTr="008F1A3E">
        <w:tc>
          <w:tcPr>
            <w:tcW w:w="2235" w:type="dxa"/>
            <w:vAlign w:val="center"/>
          </w:tcPr>
          <w:p w:rsidR="00CC150A" w:rsidRPr="00DD7096" w:rsidRDefault="00CC150A" w:rsidP="00237E32">
            <w:pPr>
              <w:rPr>
                <w:rFonts w:ascii="Arial" w:hAnsi="Arial" w:cs="Arial"/>
              </w:rPr>
            </w:pPr>
            <w:r w:rsidRPr="00DD7096">
              <w:rPr>
                <w:rFonts w:ascii="Arial" w:hAnsi="Arial" w:cs="Arial"/>
              </w:rPr>
              <w:t>Vzdelávacia oblasť</w:t>
            </w:r>
          </w:p>
        </w:tc>
        <w:tc>
          <w:tcPr>
            <w:tcW w:w="7654" w:type="dxa"/>
            <w:shd w:val="clear" w:color="auto" w:fill="92D050"/>
            <w:vAlign w:val="center"/>
          </w:tcPr>
          <w:p w:rsidR="00CC150A" w:rsidRPr="00DD7096" w:rsidRDefault="00CC150A" w:rsidP="00237E32">
            <w:pPr>
              <w:jc w:val="center"/>
              <w:rPr>
                <w:rFonts w:ascii="Arial" w:hAnsi="Arial" w:cs="Arial"/>
                <w:b/>
                <w:sz w:val="28"/>
              </w:rPr>
            </w:pPr>
            <w:r w:rsidRPr="00DD7096">
              <w:rPr>
                <w:rFonts w:ascii="Arial" w:hAnsi="Arial" w:cs="Arial"/>
                <w:b/>
                <w:sz w:val="28"/>
              </w:rPr>
              <w:t xml:space="preserve">JAZYK A KOMUNIKÁCIA </w:t>
            </w:r>
          </w:p>
        </w:tc>
      </w:tr>
      <w:tr w:rsidR="00CC150A" w:rsidRPr="00DD7096" w:rsidTr="00FA562C">
        <w:tc>
          <w:tcPr>
            <w:tcW w:w="2235" w:type="dxa"/>
            <w:vAlign w:val="center"/>
          </w:tcPr>
          <w:p w:rsidR="00CC150A" w:rsidRPr="00DD7096" w:rsidRDefault="00CC150A" w:rsidP="00237E32">
            <w:pPr>
              <w:rPr>
                <w:rFonts w:ascii="Arial" w:hAnsi="Arial" w:cs="Arial"/>
              </w:rPr>
            </w:pPr>
            <w:r w:rsidRPr="00DD7096">
              <w:rPr>
                <w:rFonts w:ascii="Arial" w:hAnsi="Arial" w:cs="Arial"/>
              </w:rPr>
              <w:t>Názov predmetu</w:t>
            </w:r>
          </w:p>
        </w:tc>
        <w:tc>
          <w:tcPr>
            <w:tcW w:w="7654" w:type="dxa"/>
            <w:shd w:val="clear" w:color="auto" w:fill="92D050"/>
            <w:vAlign w:val="center"/>
          </w:tcPr>
          <w:p w:rsidR="00CC150A" w:rsidRPr="00DD7096" w:rsidRDefault="00CC150A" w:rsidP="00237E32">
            <w:pPr>
              <w:jc w:val="center"/>
              <w:rPr>
                <w:rFonts w:ascii="Arial" w:hAnsi="Arial" w:cs="Arial"/>
                <w:b/>
              </w:rPr>
            </w:pPr>
            <w:r w:rsidRPr="00DD7096">
              <w:rPr>
                <w:rFonts w:ascii="Arial" w:hAnsi="Arial" w:cs="Arial"/>
                <w:b/>
              </w:rPr>
              <w:t>SLOVENSKÝ JAZYK A LITERATÚRA</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Škola</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 xml:space="preserve">Základná škola </w:t>
            </w:r>
            <w:r>
              <w:rPr>
                <w:rFonts w:ascii="Arial" w:hAnsi="Arial" w:cs="Arial"/>
                <w:b/>
              </w:rPr>
              <w:t>Dravce</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Názov ŠVP</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Štátny vzdelávací program pre I. stupeň základnej školy</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Názov iŠkVP</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Školský vzdelávací program pre I. stupeň základnej školy</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Stupeň vzdelania</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Primárne vzdelanie - ISCED 1</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Dĺžka štúdia</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4 roky</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Vyučovací jazyk</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Slovenský</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Forma štúdia</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 xml:space="preserve">Denná </w:t>
            </w:r>
          </w:p>
        </w:tc>
      </w:tr>
      <w:tr w:rsidR="00CC150A" w:rsidRPr="00DD7096" w:rsidTr="00237E32">
        <w:tc>
          <w:tcPr>
            <w:tcW w:w="2235" w:type="dxa"/>
            <w:vAlign w:val="center"/>
          </w:tcPr>
          <w:p w:rsidR="00CC150A" w:rsidRPr="00DD7096" w:rsidRDefault="00CC150A" w:rsidP="00237E32">
            <w:pPr>
              <w:rPr>
                <w:rFonts w:ascii="Arial" w:hAnsi="Arial" w:cs="Arial"/>
              </w:rPr>
            </w:pPr>
            <w:r w:rsidRPr="00DD7096">
              <w:rPr>
                <w:rFonts w:ascii="Arial" w:hAnsi="Arial" w:cs="Arial"/>
              </w:rPr>
              <w:t>Iné</w:t>
            </w:r>
          </w:p>
        </w:tc>
        <w:tc>
          <w:tcPr>
            <w:tcW w:w="7654" w:type="dxa"/>
            <w:vAlign w:val="center"/>
          </w:tcPr>
          <w:p w:rsidR="00CC150A" w:rsidRPr="00DD7096" w:rsidRDefault="00CC150A" w:rsidP="00237E32">
            <w:pPr>
              <w:rPr>
                <w:rFonts w:ascii="Arial" w:hAnsi="Arial" w:cs="Arial"/>
                <w:b/>
              </w:rPr>
            </w:pPr>
            <w:r w:rsidRPr="00DD7096">
              <w:rPr>
                <w:rFonts w:ascii="Arial" w:hAnsi="Arial" w:cs="Arial"/>
                <w:b/>
              </w:rPr>
              <w:t>Štátna škola</w:t>
            </w:r>
          </w:p>
        </w:tc>
      </w:tr>
      <w:tr w:rsidR="00CC150A" w:rsidRPr="00DD7096" w:rsidTr="00063B83">
        <w:tc>
          <w:tcPr>
            <w:tcW w:w="9889" w:type="dxa"/>
            <w:gridSpan w:val="2"/>
            <w:shd w:val="clear" w:color="auto" w:fill="CCFF66"/>
            <w:vAlign w:val="center"/>
          </w:tcPr>
          <w:p w:rsidR="00CC150A" w:rsidRPr="00DD7096" w:rsidRDefault="00CC150A" w:rsidP="00237E32">
            <w:pPr>
              <w:shd w:val="clear" w:color="auto" w:fill="FFFF99"/>
              <w:jc w:val="center"/>
              <w:rPr>
                <w:rFonts w:ascii="Arial" w:hAnsi="Arial" w:cs="Arial"/>
                <w:b/>
              </w:rPr>
            </w:pPr>
            <w:r w:rsidRPr="00DD7096">
              <w:rPr>
                <w:rFonts w:ascii="Arial" w:hAnsi="Arial" w:cs="Arial"/>
                <w:b/>
                <w:spacing w:val="-4"/>
              </w:rPr>
              <w:t xml:space="preserve">* </w:t>
            </w:r>
            <w:r w:rsidRPr="00DD7096">
              <w:rPr>
                <w:rFonts w:ascii="Arial" w:hAnsi="Arial" w:cs="Arial"/>
                <w:b/>
              </w:rPr>
              <w:t>Učebné osnovy sú totožné so vzdelávacím štandardom ŠVP pre príslušný vzdelávací predmet.</w:t>
            </w:r>
          </w:p>
        </w:tc>
      </w:tr>
    </w:tbl>
    <w:p w:rsidR="00CC150A" w:rsidRPr="008E71F4" w:rsidRDefault="00CC150A" w:rsidP="00CC150A">
      <w:pPr>
        <w:jc w:val="center"/>
        <w:rPr>
          <w:rFonts w:ascii="Arial" w:hAnsi="Arial" w:cs="Arial"/>
          <w:b/>
          <w:sz w:val="36"/>
        </w:rPr>
      </w:pPr>
    </w:p>
    <w:tbl>
      <w:tblPr>
        <w:tblW w:w="3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535"/>
      </w:tblGrid>
      <w:tr w:rsidR="00CC150A" w:rsidRPr="00DD7096" w:rsidTr="00237E32">
        <w:trPr>
          <w:jc w:val="center"/>
        </w:trPr>
        <w:tc>
          <w:tcPr>
            <w:tcW w:w="2235" w:type="dxa"/>
            <w:vAlign w:val="center"/>
          </w:tcPr>
          <w:p w:rsidR="00CC150A" w:rsidRPr="00DD7096" w:rsidRDefault="00CC150A" w:rsidP="00237E32">
            <w:pPr>
              <w:rPr>
                <w:rFonts w:ascii="Arial" w:hAnsi="Arial" w:cs="Arial"/>
                <w:b/>
              </w:rPr>
            </w:pPr>
            <w:r w:rsidRPr="00DD7096">
              <w:rPr>
                <w:rFonts w:ascii="Arial" w:hAnsi="Arial" w:cs="Arial"/>
                <w:b/>
              </w:rPr>
              <w:t>Časový rozvrh výučby predmetu</w:t>
            </w:r>
          </w:p>
        </w:tc>
        <w:tc>
          <w:tcPr>
            <w:tcW w:w="1535" w:type="dxa"/>
            <w:vAlign w:val="center"/>
          </w:tcPr>
          <w:p w:rsidR="00CC150A" w:rsidRPr="00DD7096" w:rsidRDefault="00CC150A" w:rsidP="00237E32">
            <w:pPr>
              <w:jc w:val="center"/>
              <w:rPr>
                <w:rFonts w:ascii="Arial" w:hAnsi="Arial" w:cs="Arial"/>
                <w:b/>
              </w:rPr>
            </w:pPr>
            <w:r>
              <w:rPr>
                <w:rFonts w:ascii="Arial" w:hAnsi="Arial" w:cs="Arial"/>
                <w:b/>
              </w:rPr>
              <w:t>2</w:t>
            </w:r>
            <w:r w:rsidRPr="00DD7096">
              <w:rPr>
                <w:rFonts w:ascii="Arial" w:hAnsi="Arial" w:cs="Arial"/>
                <w:b/>
              </w:rPr>
              <w:t>. ročník</w:t>
            </w:r>
          </w:p>
        </w:tc>
      </w:tr>
      <w:tr w:rsidR="00CC150A" w:rsidRPr="00DD7096" w:rsidTr="00237E32">
        <w:trPr>
          <w:jc w:val="center"/>
        </w:trPr>
        <w:tc>
          <w:tcPr>
            <w:tcW w:w="2235" w:type="dxa"/>
            <w:vAlign w:val="center"/>
          </w:tcPr>
          <w:p w:rsidR="00CC150A" w:rsidRPr="00DD7096" w:rsidRDefault="00CC150A" w:rsidP="00237E32">
            <w:pPr>
              <w:rPr>
                <w:rFonts w:ascii="Arial" w:hAnsi="Arial" w:cs="Arial"/>
                <w:b/>
              </w:rPr>
            </w:pPr>
            <w:r w:rsidRPr="00DD7096">
              <w:rPr>
                <w:rFonts w:ascii="Arial" w:hAnsi="Arial" w:cs="Arial"/>
                <w:b/>
              </w:rPr>
              <w:t>Štátny vzdelávací program</w:t>
            </w:r>
          </w:p>
        </w:tc>
        <w:tc>
          <w:tcPr>
            <w:tcW w:w="1535" w:type="dxa"/>
            <w:vAlign w:val="center"/>
          </w:tcPr>
          <w:p w:rsidR="00CC150A" w:rsidRPr="00DD7096" w:rsidRDefault="00CC150A" w:rsidP="00237E32">
            <w:pPr>
              <w:jc w:val="center"/>
              <w:rPr>
                <w:rFonts w:ascii="Arial" w:hAnsi="Arial" w:cs="Arial"/>
              </w:rPr>
            </w:pPr>
            <w:r>
              <w:rPr>
                <w:rFonts w:ascii="Arial" w:hAnsi="Arial" w:cs="Arial"/>
              </w:rPr>
              <w:t>8</w:t>
            </w:r>
            <w:r w:rsidRPr="00DD7096">
              <w:rPr>
                <w:rFonts w:ascii="Arial" w:hAnsi="Arial" w:cs="Arial"/>
              </w:rPr>
              <w:t xml:space="preserve"> hod./ týž.</w:t>
            </w:r>
          </w:p>
        </w:tc>
      </w:tr>
      <w:tr w:rsidR="00CC150A" w:rsidRPr="00DD7096" w:rsidTr="00237E32">
        <w:trPr>
          <w:trHeight w:val="945"/>
          <w:jc w:val="center"/>
        </w:trPr>
        <w:tc>
          <w:tcPr>
            <w:tcW w:w="2235" w:type="dxa"/>
            <w:vAlign w:val="center"/>
          </w:tcPr>
          <w:p w:rsidR="00CC150A" w:rsidRPr="00DD7096" w:rsidRDefault="00CC150A" w:rsidP="00237E32">
            <w:pPr>
              <w:rPr>
                <w:rFonts w:ascii="Arial" w:hAnsi="Arial" w:cs="Arial"/>
                <w:b/>
              </w:rPr>
            </w:pPr>
            <w:r w:rsidRPr="00DD7096">
              <w:rPr>
                <w:rFonts w:ascii="Arial" w:hAnsi="Arial" w:cs="Arial"/>
                <w:b/>
              </w:rPr>
              <w:t>Školský vzdelávací program</w:t>
            </w:r>
          </w:p>
        </w:tc>
        <w:tc>
          <w:tcPr>
            <w:tcW w:w="1535" w:type="dxa"/>
            <w:vAlign w:val="center"/>
          </w:tcPr>
          <w:p w:rsidR="00CC150A" w:rsidRPr="00DD7096" w:rsidRDefault="00CC150A" w:rsidP="00237E32">
            <w:pPr>
              <w:jc w:val="center"/>
              <w:rPr>
                <w:rFonts w:ascii="Arial" w:hAnsi="Arial" w:cs="Arial"/>
              </w:rPr>
            </w:pPr>
            <w:r w:rsidRPr="00DD7096">
              <w:rPr>
                <w:rFonts w:ascii="Arial" w:hAnsi="Arial" w:cs="Arial"/>
              </w:rPr>
              <w:t>0</w:t>
            </w:r>
          </w:p>
        </w:tc>
      </w:tr>
      <w:tr w:rsidR="00CC150A" w:rsidRPr="00DD7096" w:rsidTr="00237E32">
        <w:trPr>
          <w:jc w:val="center"/>
        </w:trPr>
        <w:tc>
          <w:tcPr>
            <w:tcW w:w="2235" w:type="dxa"/>
            <w:vAlign w:val="center"/>
          </w:tcPr>
          <w:p w:rsidR="00CC150A" w:rsidRPr="00DD7096" w:rsidRDefault="00CC150A" w:rsidP="00237E32">
            <w:pPr>
              <w:rPr>
                <w:rFonts w:ascii="Arial" w:hAnsi="Arial" w:cs="Arial"/>
                <w:b/>
              </w:rPr>
            </w:pPr>
            <w:r w:rsidRPr="00DD7096">
              <w:rPr>
                <w:rFonts w:ascii="Arial" w:hAnsi="Arial" w:cs="Arial"/>
                <w:b/>
              </w:rPr>
              <w:t>Spolu</w:t>
            </w:r>
          </w:p>
        </w:tc>
        <w:tc>
          <w:tcPr>
            <w:tcW w:w="1535" w:type="dxa"/>
            <w:vAlign w:val="center"/>
          </w:tcPr>
          <w:p w:rsidR="00CC150A" w:rsidRPr="00DD7096" w:rsidRDefault="00CC150A" w:rsidP="00237E32">
            <w:pPr>
              <w:jc w:val="center"/>
              <w:rPr>
                <w:rFonts w:ascii="Arial" w:hAnsi="Arial" w:cs="Arial"/>
              </w:rPr>
            </w:pPr>
            <w:r>
              <w:rPr>
                <w:rFonts w:ascii="Arial" w:hAnsi="Arial" w:cs="Arial"/>
              </w:rPr>
              <w:t>8</w:t>
            </w:r>
            <w:r w:rsidRPr="00DD7096">
              <w:rPr>
                <w:rFonts w:ascii="Arial" w:hAnsi="Arial" w:cs="Arial"/>
              </w:rPr>
              <w:t xml:space="preserve"> hod./týž</w:t>
            </w:r>
          </w:p>
        </w:tc>
      </w:tr>
      <w:tr w:rsidR="00CC150A" w:rsidRPr="00DD7096" w:rsidTr="00237E32">
        <w:trPr>
          <w:jc w:val="center"/>
        </w:trPr>
        <w:tc>
          <w:tcPr>
            <w:tcW w:w="2235" w:type="dxa"/>
            <w:vAlign w:val="center"/>
          </w:tcPr>
          <w:p w:rsidR="00CC150A" w:rsidRPr="00DD7096" w:rsidRDefault="00CC150A" w:rsidP="00237E32">
            <w:pPr>
              <w:rPr>
                <w:rFonts w:ascii="Arial" w:hAnsi="Arial" w:cs="Arial"/>
                <w:b/>
              </w:rPr>
            </w:pPr>
            <w:r w:rsidRPr="00DD7096">
              <w:rPr>
                <w:rFonts w:ascii="Arial" w:hAnsi="Arial" w:cs="Arial"/>
                <w:b/>
              </w:rPr>
              <w:t>Spolu za rok ŠVP/ŠkVP</w:t>
            </w:r>
          </w:p>
        </w:tc>
        <w:tc>
          <w:tcPr>
            <w:tcW w:w="1535" w:type="dxa"/>
            <w:vAlign w:val="center"/>
          </w:tcPr>
          <w:p w:rsidR="00CC150A" w:rsidRPr="00DD7096" w:rsidRDefault="00CC150A" w:rsidP="00237E32">
            <w:pPr>
              <w:jc w:val="center"/>
              <w:rPr>
                <w:rFonts w:ascii="Arial" w:hAnsi="Arial" w:cs="Arial"/>
                <w:b/>
              </w:rPr>
            </w:pPr>
            <w:r>
              <w:rPr>
                <w:rFonts w:ascii="Arial" w:hAnsi="Arial" w:cs="Arial"/>
                <w:b/>
              </w:rPr>
              <w:t>264</w:t>
            </w:r>
            <w:r w:rsidRPr="00DD7096">
              <w:rPr>
                <w:rFonts w:ascii="Arial" w:hAnsi="Arial" w:cs="Arial"/>
                <w:b/>
              </w:rPr>
              <w:t xml:space="preserve">/0 </w:t>
            </w:r>
            <w:r w:rsidRPr="00DD7096">
              <w:rPr>
                <w:rFonts w:ascii="Arial" w:hAnsi="Arial" w:cs="Arial"/>
              </w:rPr>
              <w:t>hod./rok</w:t>
            </w:r>
          </w:p>
        </w:tc>
      </w:tr>
    </w:tbl>
    <w:p w:rsidR="00CC150A" w:rsidRDefault="00CC150A" w:rsidP="00CC150A">
      <w:pPr>
        <w:jc w:val="center"/>
        <w:rPr>
          <w:rFonts w:ascii="Arial" w:hAnsi="Arial" w:cs="Arial"/>
          <w:b/>
          <w:sz w:val="36"/>
        </w:rPr>
      </w:pPr>
    </w:p>
    <w:p w:rsidR="00CC150A" w:rsidRDefault="00CC150A" w:rsidP="00CC150A">
      <w:pPr>
        <w:jc w:val="center"/>
        <w:rPr>
          <w:rFonts w:ascii="Arial" w:hAnsi="Arial" w:cs="Arial"/>
          <w:b/>
          <w:sz w:val="36"/>
        </w:rPr>
      </w:pPr>
    </w:p>
    <w:p w:rsidR="00CC150A" w:rsidRDefault="00CC150A" w:rsidP="00CC150A">
      <w:pPr>
        <w:jc w:val="center"/>
        <w:rPr>
          <w:rFonts w:ascii="Arial" w:hAnsi="Arial" w:cs="Arial"/>
          <w:b/>
          <w:sz w:val="36"/>
        </w:rPr>
      </w:pPr>
    </w:p>
    <w:p w:rsidR="00CC150A" w:rsidRPr="008E71F4" w:rsidRDefault="00CC150A" w:rsidP="00CC150A">
      <w:pPr>
        <w:jc w:val="center"/>
        <w:rPr>
          <w:rFonts w:ascii="Arial" w:hAnsi="Arial" w:cs="Arial"/>
          <w:b/>
          <w:sz w:val="36"/>
        </w:rPr>
      </w:pPr>
    </w:p>
    <w:p w:rsidR="00CC150A" w:rsidRPr="008E71F4" w:rsidRDefault="00CC150A" w:rsidP="00CC150A">
      <w:pPr>
        <w:jc w:val="center"/>
        <w:rPr>
          <w:rFonts w:ascii="Arial" w:hAnsi="Arial" w:cs="Arial"/>
          <w:b/>
          <w:sz w:val="36"/>
        </w:rPr>
      </w:pPr>
    </w:p>
    <w:p w:rsidR="00CC150A" w:rsidRPr="008E71F4" w:rsidRDefault="00CC150A" w:rsidP="00CC150A">
      <w:pPr>
        <w:rPr>
          <w:rFonts w:ascii="Arial" w:hAnsi="Arial" w:cs="Arial"/>
          <w:b/>
        </w:rPr>
      </w:pPr>
      <w:r w:rsidRPr="008E71F4">
        <w:rPr>
          <w:rFonts w:ascii="Arial" w:hAnsi="Arial" w:cs="Arial"/>
          <w:b/>
        </w:rPr>
        <w:t>Prerokované v MZ dňa: .............................    Podpis vedúcej MZ:...........</w:t>
      </w:r>
      <w:r>
        <w:rPr>
          <w:rFonts w:ascii="Arial" w:hAnsi="Arial" w:cs="Arial"/>
          <w:b/>
        </w:rPr>
        <w:t>.........</w:t>
      </w:r>
      <w:r w:rsidRPr="008E71F4">
        <w:rPr>
          <w:rFonts w:ascii="Arial" w:hAnsi="Arial" w:cs="Arial"/>
          <w:b/>
        </w:rPr>
        <w:t>........</w:t>
      </w:r>
    </w:p>
    <w:p w:rsidR="00CC150A" w:rsidRDefault="00CC150A" w:rsidP="00CC150A">
      <w:pPr>
        <w:rPr>
          <w:rFonts w:ascii="Arial" w:hAnsi="Arial" w:cs="Arial"/>
          <w:b/>
        </w:rPr>
      </w:pPr>
    </w:p>
    <w:p w:rsidR="00CC150A" w:rsidRDefault="00CC150A" w:rsidP="00CC150A">
      <w:pPr>
        <w:rPr>
          <w:rFonts w:ascii="Arial" w:hAnsi="Arial" w:cs="Arial"/>
          <w:b/>
        </w:rPr>
      </w:pPr>
    </w:p>
    <w:p w:rsidR="00CC150A" w:rsidRPr="008E71F4" w:rsidRDefault="00CC150A" w:rsidP="00CC150A">
      <w:pPr>
        <w:rPr>
          <w:rFonts w:ascii="Arial" w:hAnsi="Arial" w:cs="Arial"/>
          <w:b/>
        </w:rPr>
      </w:pPr>
      <w:r w:rsidRPr="008E71F4">
        <w:rPr>
          <w:rFonts w:ascii="Arial" w:hAnsi="Arial" w:cs="Arial"/>
          <w:b/>
        </w:rPr>
        <w:t xml:space="preserve">Schválené riaditeľom školy: ..................... </w:t>
      </w:r>
      <w:r w:rsidRPr="008E71F4">
        <w:rPr>
          <w:rFonts w:ascii="Arial" w:hAnsi="Arial" w:cs="Arial"/>
          <w:b/>
        </w:rPr>
        <w:tab/>
        <w:t>Podpis riaditeľa školy:</w:t>
      </w:r>
      <w:r>
        <w:rPr>
          <w:rFonts w:ascii="Arial" w:hAnsi="Arial" w:cs="Arial"/>
          <w:b/>
        </w:rPr>
        <w:t>..</w:t>
      </w:r>
      <w:r w:rsidRPr="008E71F4">
        <w:rPr>
          <w:rFonts w:ascii="Arial" w:hAnsi="Arial" w:cs="Arial"/>
          <w:b/>
        </w:rPr>
        <w:t>.....................</w:t>
      </w:r>
    </w:p>
    <w:p w:rsidR="00CC150A" w:rsidRPr="00AA6070" w:rsidRDefault="00CC150A" w:rsidP="00CC150A">
      <w:pPr>
        <w:spacing w:line="360" w:lineRule="auto"/>
        <w:rPr>
          <w:b/>
          <w:bCs/>
        </w:rPr>
      </w:pPr>
    </w:p>
    <w:p w:rsidR="00CC150A" w:rsidRPr="00AA6070" w:rsidRDefault="00CC150A" w:rsidP="00CC150A">
      <w:pPr>
        <w:spacing w:line="360" w:lineRule="auto"/>
        <w:jc w:val="both"/>
        <w:rPr>
          <w:b/>
          <w:sz w:val="28"/>
          <w:szCs w:val="28"/>
        </w:rPr>
      </w:pPr>
    </w:p>
    <w:p w:rsidR="00237E32" w:rsidRDefault="00237E32" w:rsidP="00237E32"/>
    <w:p w:rsidR="00FA562C" w:rsidRDefault="00FA562C" w:rsidP="00237E32"/>
    <w:p w:rsidR="00FA562C" w:rsidRDefault="00FA562C" w:rsidP="00237E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7E32" w:rsidTr="00237E32">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237E32" w:rsidRPr="00123087" w:rsidRDefault="00237E32" w:rsidP="00123087">
            <w:pPr>
              <w:spacing w:line="360" w:lineRule="auto"/>
              <w:jc w:val="center"/>
              <w:rPr>
                <w:rFonts w:asciiTheme="minorHAnsi" w:hAnsiTheme="minorHAnsi"/>
                <w:b/>
                <w:sz w:val="28"/>
                <w:szCs w:val="28"/>
              </w:rPr>
            </w:pPr>
            <w:r w:rsidRPr="00FA562C">
              <w:rPr>
                <w:rFonts w:asciiTheme="minorHAnsi" w:hAnsiTheme="minorHAnsi"/>
                <w:b/>
                <w:sz w:val="28"/>
                <w:szCs w:val="28"/>
              </w:rPr>
              <w:lastRenderedPageBreak/>
              <w:t>CHARAKTERISTIKA PREDMETU</w:t>
            </w:r>
          </w:p>
        </w:tc>
      </w:tr>
    </w:tbl>
    <w:p w:rsidR="00CC150A" w:rsidRPr="00FA562C" w:rsidRDefault="00CC150A" w:rsidP="00CC150A">
      <w:pPr>
        <w:spacing w:line="360" w:lineRule="auto"/>
        <w:rPr>
          <w:rFonts w:asciiTheme="minorHAnsi" w:hAnsiTheme="minorHAnsi"/>
          <w:b/>
          <w:sz w:val="22"/>
          <w:szCs w:val="22"/>
        </w:rPr>
      </w:pPr>
    </w:p>
    <w:p w:rsidR="00CC150A" w:rsidRPr="00FA562C" w:rsidRDefault="00CC150A" w:rsidP="00CC150A">
      <w:pPr>
        <w:pStyle w:val="Default"/>
        <w:spacing w:line="360" w:lineRule="auto"/>
        <w:ind w:firstLine="708"/>
        <w:jc w:val="both"/>
        <w:rPr>
          <w:rFonts w:asciiTheme="minorHAnsi" w:hAnsiTheme="minorHAnsi"/>
          <w:color w:val="auto"/>
          <w:sz w:val="22"/>
          <w:szCs w:val="22"/>
        </w:rPr>
      </w:pPr>
      <w:r w:rsidRPr="00FA562C">
        <w:rPr>
          <w:rFonts w:asciiTheme="minorHAnsi" w:hAnsiTheme="minorHAnsi"/>
          <w:color w:val="auto"/>
          <w:sz w:val="22"/>
          <w:szCs w:val="22"/>
        </w:rPr>
        <w:t xml:space="preserve">Učebný predmet slovenský jazyk a literatúra má vo vzdelávaní nezastupiteľné miesto. Je základným prostriedkom pre nadobúdanie kultúrnej gramotnosti žiaka, jeho kľúčových kompetencií. Umožňuje porozumenie a osvojenie si poznatkov vo všetkých vzdelávacích oblastiach. Z tohto dôvodu má v systéme primárneho vzdelávania kľúčové, centrálne postavenie. Spôsobilosti, ktoré žiak v rámci tohto učebného predmetu nadobudne, majú zásadný vplyv na jeho vzdelávanie aj v ďalších vzdelávacích oblastiach, učebných predmetoch. Kvalita spôsobilostí používať materinský jazyk zásadne ovplyvňuje aj komunikáciu žiaka s jeho okolím, vytváranie vzťahov s inými ľuďmi a formuje zaradenie žiaka do spoločnosti. Cieľom výučby slovenského jazyka na primárnom stupni vzdelávania je naučiť spisovný jazyk na takej úrovni, aby ho žiaci vedeli používať v praktickom živote. Používanie jazyka vnímame ako komplexné využívanie všetkých komunikačných zručností – rozprávania, písania, čítania a počúvania. </w:t>
      </w:r>
    </w:p>
    <w:p w:rsidR="00CC150A" w:rsidRPr="00FA562C" w:rsidRDefault="00CC150A" w:rsidP="00CC150A">
      <w:pPr>
        <w:spacing w:line="360" w:lineRule="auto"/>
        <w:rPr>
          <w:rFonts w:asciiTheme="minorHAnsi" w:hAnsiTheme="minorHAnsi"/>
          <w:sz w:val="22"/>
          <w:szCs w:val="22"/>
        </w:rPr>
      </w:pPr>
    </w:p>
    <w:p w:rsidR="00237E32" w:rsidRPr="00FA562C" w:rsidRDefault="00237E32" w:rsidP="00237E32">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7E32" w:rsidRPr="00FA562C" w:rsidTr="00237E32">
        <w:tc>
          <w:tcPr>
            <w:tcW w:w="9212" w:type="dxa"/>
            <w:tcBorders>
              <w:top w:val="single" w:sz="4" w:space="0" w:color="000000"/>
              <w:left w:val="single" w:sz="4" w:space="0" w:color="000000"/>
              <w:bottom w:val="single" w:sz="4" w:space="0" w:color="000000"/>
              <w:right w:val="single" w:sz="4" w:space="0" w:color="000000"/>
            </w:tcBorders>
            <w:shd w:val="clear" w:color="auto" w:fill="92D050"/>
          </w:tcPr>
          <w:p w:rsidR="00237E32" w:rsidRPr="00FA562C" w:rsidRDefault="00FA562C" w:rsidP="00237E32">
            <w:pPr>
              <w:spacing w:line="360" w:lineRule="auto"/>
              <w:jc w:val="center"/>
              <w:rPr>
                <w:rFonts w:asciiTheme="minorHAnsi" w:hAnsiTheme="minorHAnsi"/>
                <w:b/>
                <w:sz w:val="28"/>
                <w:szCs w:val="28"/>
              </w:rPr>
            </w:pPr>
            <w:r>
              <w:rPr>
                <w:rFonts w:asciiTheme="minorHAnsi" w:hAnsiTheme="minorHAnsi"/>
                <w:b/>
                <w:sz w:val="28"/>
                <w:szCs w:val="28"/>
              </w:rPr>
              <w:t>CIELE  PREDMETU</w:t>
            </w:r>
          </w:p>
        </w:tc>
      </w:tr>
    </w:tbl>
    <w:p w:rsidR="00CC150A" w:rsidRPr="00FA562C" w:rsidRDefault="00CC150A" w:rsidP="00CC150A">
      <w:pPr>
        <w:spacing w:line="360" w:lineRule="auto"/>
        <w:rPr>
          <w:rFonts w:asciiTheme="minorHAnsi" w:hAnsiTheme="minorHAnsi"/>
          <w:b/>
          <w:sz w:val="22"/>
          <w:szCs w:val="22"/>
        </w:rPr>
      </w:pPr>
    </w:p>
    <w:p w:rsidR="00CC150A" w:rsidRPr="00FA562C" w:rsidRDefault="00CC150A" w:rsidP="00CC150A">
      <w:pPr>
        <w:spacing w:line="360" w:lineRule="auto"/>
        <w:ind w:firstLine="720"/>
        <w:rPr>
          <w:rFonts w:asciiTheme="minorHAnsi" w:hAnsiTheme="minorHAnsi"/>
          <w:sz w:val="22"/>
          <w:szCs w:val="22"/>
        </w:rPr>
      </w:pPr>
      <w:r w:rsidRPr="00FA562C">
        <w:rPr>
          <w:rFonts w:asciiTheme="minorHAnsi" w:hAnsiTheme="minorHAnsi"/>
          <w:sz w:val="22"/>
          <w:szCs w:val="22"/>
        </w:rPr>
        <w:t xml:space="preserve">Špecifickým cieľom výučby spisovného jazyka v druhom ročníku je osvojenie si prvotných princípov jazykového systému. Žiaci sa začínajú oboznamovať s gramatickými a jazykovými pravidlami. Výrazne sa zdokonaľujú v technike čítania a písania, ako aj v čítaní s porozumením. Oboznamujú sa so samostatnou tvorbou textu. Jednotlivé zložky učebného predmetu slovenský jazyk a literatúra majú v tomto ročníku nasledovné špecifiká: </w:t>
      </w:r>
    </w:p>
    <w:p w:rsidR="00CC150A" w:rsidRPr="00FA562C" w:rsidRDefault="00CC150A" w:rsidP="00CC150A">
      <w:pPr>
        <w:spacing w:line="360" w:lineRule="auto"/>
        <w:rPr>
          <w:rFonts w:asciiTheme="minorHAnsi" w:hAnsiTheme="minorHAnsi"/>
          <w:sz w:val="22"/>
          <w:szCs w:val="22"/>
        </w:rPr>
      </w:pPr>
      <w:r w:rsidRPr="00FA562C">
        <w:rPr>
          <w:rFonts w:asciiTheme="minorHAnsi" w:hAnsiTheme="minorHAnsi"/>
          <w:b/>
          <w:i/>
          <w:sz w:val="22"/>
          <w:szCs w:val="22"/>
        </w:rPr>
        <w:t>Jazyková a slohová zložka</w:t>
      </w:r>
      <w:r w:rsidRPr="00FA562C">
        <w:rPr>
          <w:rFonts w:asciiTheme="minorHAnsi" w:hAnsiTheme="minorHAnsi"/>
          <w:sz w:val="22"/>
          <w:szCs w:val="22"/>
        </w:rPr>
        <w:t xml:space="preserve"> – žiaci si začínajú osvojovať teoretické vedomosti o jazykových pravidlách a systéme jazyka. Uplatňujú jazykové pravidlá v písomnom prejave, nielen pri odpise a prepise, ale tiež pri veku primeranej jazykovej analýze textu. Dbajú na rozvoj komunikačných kompetencií a kladú dôraz na hovorenú reč. </w:t>
      </w:r>
    </w:p>
    <w:p w:rsidR="00CC150A" w:rsidRPr="00FA562C" w:rsidRDefault="00CC150A" w:rsidP="00CC150A">
      <w:pPr>
        <w:spacing w:line="360" w:lineRule="auto"/>
        <w:rPr>
          <w:rFonts w:asciiTheme="minorHAnsi" w:hAnsiTheme="minorHAnsi"/>
          <w:sz w:val="22"/>
          <w:szCs w:val="22"/>
        </w:rPr>
      </w:pPr>
      <w:r w:rsidRPr="00FA562C">
        <w:rPr>
          <w:rFonts w:asciiTheme="minorHAnsi" w:hAnsiTheme="minorHAnsi"/>
          <w:b/>
          <w:i/>
          <w:sz w:val="22"/>
          <w:szCs w:val="22"/>
        </w:rPr>
        <w:t>Čítanie a literárna výchova</w:t>
      </w:r>
      <w:r w:rsidRPr="00FA562C">
        <w:rPr>
          <w:rFonts w:asciiTheme="minorHAnsi" w:hAnsiTheme="minorHAnsi"/>
          <w:sz w:val="22"/>
          <w:szCs w:val="22"/>
        </w:rPr>
        <w:t xml:space="preserve"> - žiaci sa zdokonaľujú v technike čítania, zapamätajú si určené literárne pojmy, vnímajú estetickú stránku literárneho diela. Na primeranej úrovni uskutočňujú obsahovú analýzu textu, čítajú s porozumením, identifikujú informácie uvedené priamo v texte. </w:t>
      </w:r>
    </w:p>
    <w:p w:rsidR="00CC150A" w:rsidRPr="00FA562C" w:rsidRDefault="00CC150A" w:rsidP="00CC150A">
      <w:pPr>
        <w:spacing w:line="360" w:lineRule="auto"/>
        <w:rPr>
          <w:rFonts w:asciiTheme="minorHAnsi" w:hAnsiTheme="minorHAnsi"/>
          <w:sz w:val="22"/>
          <w:szCs w:val="22"/>
        </w:rPr>
      </w:pPr>
    </w:p>
    <w:p w:rsidR="00CC150A" w:rsidRPr="00FA562C" w:rsidRDefault="00CC150A" w:rsidP="00CC150A">
      <w:pPr>
        <w:spacing w:line="360" w:lineRule="auto"/>
        <w:ind w:firstLine="720"/>
        <w:rPr>
          <w:rFonts w:asciiTheme="minorHAnsi" w:hAnsiTheme="minorHAnsi"/>
          <w:sz w:val="22"/>
          <w:szCs w:val="22"/>
        </w:rPr>
      </w:pPr>
      <w:r w:rsidRPr="00FA562C">
        <w:rPr>
          <w:rFonts w:asciiTheme="minorHAnsi" w:hAnsiTheme="minorHAnsi"/>
          <w:sz w:val="22"/>
          <w:szCs w:val="22"/>
        </w:rPr>
        <w:t>V druhom ročníku systematicky podporujeme u žiakov rozvoj všetkých komunikačných zručností. Sústreďujeme sa predovšetkým na:</w:t>
      </w:r>
    </w:p>
    <w:p w:rsidR="00CC150A" w:rsidRPr="00FA562C" w:rsidRDefault="00CC150A" w:rsidP="00CC150A">
      <w:pPr>
        <w:spacing w:line="360" w:lineRule="auto"/>
        <w:rPr>
          <w:rFonts w:asciiTheme="minorHAnsi" w:hAnsiTheme="minorHAnsi"/>
          <w:sz w:val="22"/>
          <w:szCs w:val="22"/>
        </w:rPr>
      </w:pPr>
      <w:r w:rsidRPr="00FA562C">
        <w:rPr>
          <w:rFonts w:asciiTheme="minorHAnsi" w:hAnsiTheme="minorHAnsi"/>
          <w:b/>
          <w:i/>
          <w:sz w:val="22"/>
          <w:szCs w:val="22"/>
        </w:rPr>
        <w:t>Rozprávanie:</w:t>
      </w:r>
      <w:r w:rsidRPr="00FA562C">
        <w:rPr>
          <w:rFonts w:asciiTheme="minorHAnsi" w:hAnsiTheme="minorHAnsi"/>
          <w:sz w:val="22"/>
          <w:szCs w:val="22"/>
        </w:rPr>
        <w:t xml:space="preserve"> – zautomatizovanie primeraného používania komunikačných konvencií. Zdokonaľovanie spôsobilostí samostatného rozprávania a rozprávania podľa predlohy. Žiaci postupne nadobúdajú skúsenosti pri ústnej prezentácii výsledkov svojej práce a pri riešení rôznych úloh. </w:t>
      </w:r>
    </w:p>
    <w:p w:rsidR="00CC150A" w:rsidRPr="00FA562C" w:rsidRDefault="00CC150A" w:rsidP="00CC150A">
      <w:pPr>
        <w:spacing w:line="360" w:lineRule="auto"/>
        <w:rPr>
          <w:rFonts w:asciiTheme="minorHAnsi" w:hAnsiTheme="minorHAnsi"/>
          <w:sz w:val="22"/>
          <w:szCs w:val="22"/>
        </w:rPr>
      </w:pPr>
      <w:r w:rsidRPr="00FA562C">
        <w:rPr>
          <w:rFonts w:asciiTheme="minorHAnsi" w:hAnsiTheme="minorHAnsi"/>
          <w:b/>
          <w:i/>
          <w:sz w:val="22"/>
          <w:szCs w:val="22"/>
        </w:rPr>
        <w:lastRenderedPageBreak/>
        <w:t>Počúvanie:</w:t>
      </w:r>
      <w:r w:rsidRPr="00FA562C">
        <w:rPr>
          <w:rFonts w:asciiTheme="minorHAnsi" w:hAnsiTheme="minorHAnsi"/>
          <w:sz w:val="22"/>
          <w:szCs w:val="22"/>
        </w:rPr>
        <w:t xml:space="preserve"> žiaci sa zdokonaľujú v spôsobilosti počúvať partnera v rámci komunikácie. Nadobúdajú skúsenosti pri počúvaní spolužiakov pri ich prezentáciách, vedia reprodukovať počuté informácie. Od žiakov vyžadujeme porozumenie inštrukciám učiteľa pri riešení úloh. </w:t>
      </w:r>
    </w:p>
    <w:p w:rsidR="00CC150A" w:rsidRPr="00FA562C" w:rsidRDefault="00CC150A" w:rsidP="00CC150A">
      <w:pPr>
        <w:spacing w:line="360" w:lineRule="auto"/>
        <w:rPr>
          <w:rFonts w:asciiTheme="minorHAnsi" w:hAnsiTheme="minorHAnsi"/>
          <w:b/>
          <w:sz w:val="22"/>
          <w:szCs w:val="22"/>
        </w:rPr>
      </w:pPr>
      <w:r w:rsidRPr="00FA562C">
        <w:rPr>
          <w:rFonts w:asciiTheme="minorHAnsi" w:hAnsiTheme="minorHAnsi"/>
          <w:b/>
          <w:i/>
          <w:sz w:val="22"/>
          <w:szCs w:val="22"/>
        </w:rPr>
        <w:t>Čítanie:</w:t>
      </w:r>
      <w:r w:rsidRPr="00FA562C">
        <w:rPr>
          <w:rFonts w:asciiTheme="minorHAnsi" w:hAnsiTheme="minorHAnsi"/>
          <w:sz w:val="22"/>
          <w:szCs w:val="22"/>
        </w:rPr>
        <w:t xml:space="preserve"> žiaci sa zdokonaľujú v technike čítania a v porozumení čítaného textu. Vyžadujeme od nich reprodukovanie informácií, ktoré sú uvedené v texte priamo podľa otázky formulovanej učiteľom. Pri čítaní literárnych textov si žiaci uvedomujú podobnosť textov v niektorých ich charakteristikách. Na základe tejto podobnosti sa pokúsia vysvetliť význam literárnych pojmov. </w:t>
      </w:r>
      <w:r w:rsidRPr="00FA562C">
        <w:rPr>
          <w:rFonts w:asciiTheme="minorHAnsi" w:hAnsiTheme="minorHAnsi"/>
          <w:b/>
          <w:i/>
          <w:sz w:val="22"/>
          <w:szCs w:val="22"/>
        </w:rPr>
        <w:t>Písanie:</w:t>
      </w:r>
      <w:r w:rsidRPr="00FA562C">
        <w:rPr>
          <w:rFonts w:asciiTheme="minorHAnsi" w:hAnsiTheme="minorHAnsi"/>
          <w:sz w:val="22"/>
          <w:szCs w:val="22"/>
        </w:rPr>
        <w:t xml:space="preserve"> žiaci sa zdokonaľujú v písaní správnych tvarov všetkých písaných písmen. Postupne zvyšujeme požiadavky na písanie samostatných viet podľa zadania a na samostatnú tvorbu textov.</w:t>
      </w:r>
    </w:p>
    <w:p w:rsidR="00CC150A" w:rsidRPr="00FA562C" w:rsidRDefault="00CC150A" w:rsidP="00CC150A">
      <w:pPr>
        <w:pStyle w:val="Normlnywebov"/>
        <w:spacing w:before="0" w:beforeAutospacing="0" w:after="0" w:afterAutospacing="0" w:line="360" w:lineRule="auto"/>
        <w:jc w:val="both"/>
        <w:rPr>
          <w:rFonts w:asciiTheme="minorHAnsi" w:hAnsiTheme="minorHAnsi"/>
          <w:sz w:val="22"/>
          <w:szCs w:val="22"/>
        </w:rPr>
      </w:pPr>
    </w:p>
    <w:p w:rsidR="00237E32" w:rsidRPr="00FA562C" w:rsidRDefault="00237E32" w:rsidP="00237E32">
      <w:pPr>
        <w:rPr>
          <w:rFonts w:asciiTheme="minorHAnsi" w:hAnsiTheme="minorHAnsi"/>
          <w:sz w:val="22"/>
          <w:szCs w:val="22"/>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3"/>
      </w:tblGrid>
      <w:tr w:rsidR="00237E32" w:rsidRPr="00FA562C" w:rsidTr="00FA562C">
        <w:trPr>
          <w:trHeight w:val="330"/>
        </w:trPr>
        <w:tc>
          <w:tcPr>
            <w:tcW w:w="9663" w:type="dxa"/>
            <w:tcBorders>
              <w:top w:val="single" w:sz="4" w:space="0" w:color="000000"/>
              <w:left w:val="single" w:sz="4" w:space="0" w:color="000000"/>
              <w:bottom w:val="single" w:sz="4" w:space="0" w:color="000000"/>
              <w:right w:val="single" w:sz="4" w:space="0" w:color="000000"/>
            </w:tcBorders>
            <w:shd w:val="clear" w:color="auto" w:fill="92D050"/>
          </w:tcPr>
          <w:p w:rsidR="00237E32" w:rsidRPr="00FA562C" w:rsidRDefault="00237E32" w:rsidP="00237E32">
            <w:pPr>
              <w:jc w:val="center"/>
              <w:rPr>
                <w:rFonts w:asciiTheme="minorHAnsi" w:hAnsiTheme="minorHAnsi"/>
                <w:sz w:val="28"/>
                <w:szCs w:val="28"/>
                <w:lang w:eastAsia="sk-SK"/>
              </w:rPr>
            </w:pPr>
            <w:r w:rsidRPr="00FA562C">
              <w:rPr>
                <w:rFonts w:asciiTheme="minorHAnsi" w:hAnsiTheme="minorHAnsi"/>
                <w:b/>
                <w:sz w:val="28"/>
                <w:szCs w:val="28"/>
              </w:rPr>
              <w:t>VZDELÁVACÍ      ŠTANDARD</w:t>
            </w:r>
          </w:p>
        </w:tc>
      </w:tr>
    </w:tbl>
    <w:p w:rsidR="00CC150A" w:rsidRPr="00FA562C" w:rsidRDefault="00CC150A" w:rsidP="00CC150A">
      <w:pPr>
        <w:spacing w:line="360" w:lineRule="auto"/>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810"/>
        <w:gridCol w:w="4810"/>
      </w:tblGrid>
      <w:tr w:rsidR="00CC150A" w:rsidRPr="00FA562C" w:rsidTr="00237E32">
        <w:trPr>
          <w:trHeight w:val="448"/>
        </w:trPr>
        <w:tc>
          <w:tcPr>
            <w:tcW w:w="5000" w:type="pct"/>
            <w:gridSpan w:val="2"/>
            <w:vAlign w:val="center"/>
          </w:tcPr>
          <w:p w:rsidR="00CC150A" w:rsidRPr="00FA562C" w:rsidRDefault="00CC150A" w:rsidP="00237E32">
            <w:pPr>
              <w:pStyle w:val="Default"/>
              <w:spacing w:line="360" w:lineRule="auto"/>
              <w:jc w:val="center"/>
              <w:rPr>
                <w:rFonts w:asciiTheme="minorHAnsi" w:hAnsiTheme="minorHAnsi"/>
                <w:color w:val="auto"/>
                <w:sz w:val="22"/>
                <w:szCs w:val="22"/>
              </w:rPr>
            </w:pPr>
            <w:r w:rsidRPr="00FA562C">
              <w:rPr>
                <w:rFonts w:asciiTheme="minorHAnsi" w:hAnsiTheme="minorHAnsi"/>
                <w:b/>
                <w:bCs/>
                <w:color w:val="auto"/>
                <w:sz w:val="22"/>
                <w:szCs w:val="22"/>
              </w:rPr>
              <w:t>Jazyková a slohová zložka</w:t>
            </w:r>
          </w:p>
        </w:tc>
      </w:tr>
      <w:tr w:rsidR="00CC150A" w:rsidRPr="00FA562C" w:rsidTr="00237E32">
        <w:trPr>
          <w:trHeight w:val="618"/>
        </w:trPr>
        <w:tc>
          <w:tcPr>
            <w:tcW w:w="2500" w:type="pct"/>
            <w:vAlign w:val="center"/>
          </w:tcPr>
          <w:p w:rsidR="00CC150A" w:rsidRPr="00FA562C" w:rsidRDefault="00CC150A" w:rsidP="00237E32">
            <w:pPr>
              <w:pStyle w:val="Default"/>
              <w:spacing w:line="360" w:lineRule="auto"/>
              <w:jc w:val="center"/>
              <w:rPr>
                <w:rFonts w:asciiTheme="minorHAnsi" w:hAnsiTheme="minorHAnsi"/>
                <w:color w:val="auto"/>
                <w:sz w:val="22"/>
                <w:szCs w:val="22"/>
              </w:rPr>
            </w:pPr>
            <w:r w:rsidRPr="00FA562C">
              <w:rPr>
                <w:rFonts w:asciiTheme="minorHAnsi" w:hAnsiTheme="minorHAnsi"/>
                <w:b/>
                <w:bCs/>
                <w:color w:val="auto"/>
                <w:sz w:val="22"/>
                <w:szCs w:val="22"/>
              </w:rPr>
              <w:t>Výkonový štandard</w:t>
            </w:r>
          </w:p>
        </w:tc>
        <w:tc>
          <w:tcPr>
            <w:tcW w:w="2500" w:type="pct"/>
            <w:vAlign w:val="center"/>
          </w:tcPr>
          <w:p w:rsidR="00CC150A" w:rsidRPr="00FA562C" w:rsidRDefault="00CC150A" w:rsidP="00237E32">
            <w:pPr>
              <w:pStyle w:val="Default"/>
              <w:spacing w:line="360" w:lineRule="auto"/>
              <w:jc w:val="center"/>
              <w:rPr>
                <w:rFonts w:asciiTheme="minorHAnsi" w:hAnsiTheme="minorHAnsi"/>
                <w:color w:val="auto"/>
                <w:sz w:val="22"/>
                <w:szCs w:val="22"/>
              </w:rPr>
            </w:pPr>
            <w:r w:rsidRPr="00FA562C">
              <w:rPr>
                <w:rFonts w:asciiTheme="minorHAnsi" w:hAnsiTheme="minorHAnsi"/>
                <w:b/>
                <w:bCs/>
                <w:color w:val="auto"/>
                <w:sz w:val="22"/>
                <w:szCs w:val="22"/>
              </w:rPr>
              <w:t>Obsahový štandard</w:t>
            </w:r>
          </w:p>
        </w:tc>
      </w:tr>
      <w:tr w:rsidR="00CC150A" w:rsidRPr="00FA562C" w:rsidTr="00237E32">
        <w:trPr>
          <w:trHeight w:val="1482"/>
        </w:trPr>
        <w:tc>
          <w:tcPr>
            <w:tcW w:w="2500" w:type="pct"/>
            <w:vAlign w:val="center"/>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b/>
                <w:color w:val="auto"/>
                <w:sz w:val="22"/>
                <w:szCs w:val="22"/>
              </w:rPr>
              <w:t>Žiak na konci 2. ročníka základnej školy vie/dokáže</w:t>
            </w:r>
            <w:r w:rsidRPr="00FA562C">
              <w:rPr>
                <w:rFonts w:asciiTheme="minorHAnsi" w:hAnsiTheme="minorHAnsi"/>
                <w:color w:val="auto"/>
                <w:sz w:val="22"/>
                <w:szCs w:val="22"/>
              </w:rPr>
              <w:t xml:space="preserve">: </w:t>
            </w:r>
          </w:p>
          <w:p w:rsidR="00CC150A" w:rsidRPr="00FA562C" w:rsidRDefault="00CC150A" w:rsidP="00CC150A">
            <w:pPr>
              <w:pStyle w:val="Default"/>
              <w:numPr>
                <w:ilvl w:val="0"/>
                <w:numId w:val="6"/>
              </w:numPr>
              <w:spacing w:line="360" w:lineRule="auto"/>
              <w:ind w:left="426"/>
              <w:rPr>
                <w:rFonts w:asciiTheme="minorHAnsi" w:hAnsiTheme="minorHAnsi"/>
                <w:color w:val="auto"/>
                <w:sz w:val="22"/>
                <w:szCs w:val="22"/>
              </w:rPr>
            </w:pPr>
            <w:r w:rsidRPr="00FA562C">
              <w:rPr>
                <w:rFonts w:asciiTheme="minorHAnsi" w:hAnsiTheme="minorHAnsi"/>
                <w:color w:val="auto"/>
                <w:sz w:val="22"/>
                <w:szCs w:val="22"/>
              </w:rPr>
              <w:t xml:space="preserve">správne určovať hlásku a písmeno v daných slovách, </w:t>
            </w:r>
          </w:p>
          <w:p w:rsidR="00CC150A" w:rsidRPr="00FA562C" w:rsidRDefault="00CC150A" w:rsidP="00CC150A">
            <w:pPr>
              <w:pStyle w:val="Default"/>
              <w:numPr>
                <w:ilvl w:val="0"/>
                <w:numId w:val="6"/>
              </w:numPr>
              <w:spacing w:line="360" w:lineRule="auto"/>
              <w:ind w:left="426"/>
              <w:rPr>
                <w:rFonts w:asciiTheme="minorHAnsi" w:hAnsiTheme="minorHAnsi"/>
                <w:color w:val="auto"/>
                <w:sz w:val="22"/>
                <w:szCs w:val="22"/>
              </w:rPr>
            </w:pPr>
            <w:r w:rsidRPr="00FA562C">
              <w:rPr>
                <w:rFonts w:asciiTheme="minorHAnsi" w:hAnsiTheme="minorHAnsi"/>
                <w:color w:val="auto"/>
                <w:sz w:val="22"/>
                <w:szCs w:val="22"/>
              </w:rPr>
              <w:t xml:space="preserve">vymenovať počet písmen a hlások v slovách,  </w:t>
            </w:r>
          </w:p>
          <w:p w:rsidR="00CC150A" w:rsidRPr="00FA562C" w:rsidRDefault="00CC150A" w:rsidP="00CC150A">
            <w:pPr>
              <w:pStyle w:val="Default"/>
              <w:numPr>
                <w:ilvl w:val="0"/>
                <w:numId w:val="6"/>
              </w:numPr>
              <w:spacing w:line="360" w:lineRule="auto"/>
              <w:ind w:left="426"/>
              <w:rPr>
                <w:rFonts w:asciiTheme="minorHAnsi" w:hAnsiTheme="minorHAnsi"/>
                <w:color w:val="auto"/>
                <w:sz w:val="22"/>
                <w:szCs w:val="22"/>
              </w:rPr>
            </w:pPr>
            <w:r w:rsidRPr="00FA562C">
              <w:rPr>
                <w:rFonts w:asciiTheme="minorHAnsi" w:hAnsiTheme="minorHAnsi"/>
                <w:color w:val="auto"/>
                <w:sz w:val="22"/>
                <w:szCs w:val="22"/>
              </w:rPr>
              <w:t xml:space="preserve">rozlišovať hlásky, ktoré sa zapisujú jedným písmenom od hlások, ktoré sa skladajú z dvoch písmen (dz, dž, ch), </w:t>
            </w:r>
          </w:p>
          <w:p w:rsidR="00CC150A" w:rsidRPr="00FA562C" w:rsidRDefault="00CC150A" w:rsidP="00CC150A">
            <w:pPr>
              <w:pStyle w:val="Default"/>
              <w:numPr>
                <w:ilvl w:val="0"/>
                <w:numId w:val="6"/>
              </w:numPr>
              <w:spacing w:line="360" w:lineRule="auto"/>
              <w:ind w:left="426"/>
              <w:rPr>
                <w:rFonts w:asciiTheme="minorHAnsi" w:hAnsiTheme="minorHAnsi"/>
                <w:color w:val="auto"/>
                <w:sz w:val="22"/>
                <w:szCs w:val="22"/>
              </w:rPr>
            </w:pPr>
            <w:r w:rsidRPr="00FA562C">
              <w:rPr>
                <w:rFonts w:asciiTheme="minorHAnsi" w:hAnsiTheme="minorHAnsi"/>
                <w:color w:val="auto"/>
                <w:sz w:val="22"/>
                <w:szCs w:val="22"/>
              </w:rPr>
              <w:t xml:space="preserve">správne vyslovovať hlásky v slovách, </w:t>
            </w:r>
          </w:p>
          <w:p w:rsidR="00CC150A" w:rsidRPr="00FA562C" w:rsidRDefault="00CC150A" w:rsidP="00CC150A">
            <w:pPr>
              <w:pStyle w:val="Default"/>
              <w:numPr>
                <w:ilvl w:val="0"/>
                <w:numId w:val="6"/>
              </w:numPr>
              <w:spacing w:line="360" w:lineRule="auto"/>
              <w:ind w:left="426"/>
              <w:rPr>
                <w:rFonts w:asciiTheme="minorHAnsi" w:hAnsiTheme="minorHAnsi"/>
                <w:color w:val="auto"/>
                <w:sz w:val="22"/>
                <w:szCs w:val="22"/>
              </w:rPr>
            </w:pPr>
            <w:r w:rsidRPr="00FA562C">
              <w:rPr>
                <w:rFonts w:asciiTheme="minorHAnsi" w:hAnsiTheme="minorHAnsi"/>
                <w:color w:val="auto"/>
                <w:sz w:val="22"/>
                <w:szCs w:val="22"/>
              </w:rPr>
              <w:t xml:space="preserve">napísať tlačené a písané písmená slovenskej abecedy, </w:t>
            </w:r>
          </w:p>
          <w:p w:rsidR="00CC150A" w:rsidRPr="00FA562C" w:rsidRDefault="00CC150A" w:rsidP="00CC150A">
            <w:pPr>
              <w:pStyle w:val="Default"/>
              <w:numPr>
                <w:ilvl w:val="0"/>
                <w:numId w:val="6"/>
              </w:numPr>
              <w:spacing w:line="360" w:lineRule="auto"/>
              <w:ind w:left="426"/>
              <w:rPr>
                <w:rFonts w:asciiTheme="minorHAnsi" w:hAnsiTheme="minorHAnsi"/>
                <w:color w:val="auto"/>
                <w:sz w:val="22"/>
                <w:szCs w:val="22"/>
              </w:rPr>
            </w:pPr>
            <w:r w:rsidRPr="00FA562C">
              <w:rPr>
                <w:rFonts w:asciiTheme="minorHAnsi" w:hAnsiTheme="minorHAnsi"/>
                <w:color w:val="auto"/>
                <w:sz w:val="22"/>
                <w:szCs w:val="22"/>
              </w:rPr>
              <w:t xml:space="preserve">vymenovať a napísať písmená v abecednom poradí, </w:t>
            </w:r>
          </w:p>
          <w:p w:rsidR="00CC150A" w:rsidRPr="00FA562C" w:rsidRDefault="00CC150A" w:rsidP="00CC150A">
            <w:pPr>
              <w:pStyle w:val="Default"/>
              <w:numPr>
                <w:ilvl w:val="0"/>
                <w:numId w:val="6"/>
              </w:numPr>
              <w:spacing w:line="360" w:lineRule="auto"/>
              <w:ind w:left="426"/>
              <w:rPr>
                <w:rFonts w:asciiTheme="minorHAnsi" w:hAnsiTheme="minorHAnsi"/>
                <w:color w:val="auto"/>
                <w:sz w:val="22"/>
                <w:szCs w:val="22"/>
              </w:rPr>
            </w:pPr>
            <w:r w:rsidRPr="00FA562C">
              <w:rPr>
                <w:rFonts w:asciiTheme="minorHAnsi" w:hAnsiTheme="minorHAnsi"/>
                <w:color w:val="auto"/>
                <w:sz w:val="22"/>
                <w:szCs w:val="22"/>
              </w:rPr>
              <w:t xml:space="preserve">zoraďovať slová v abecednom poradí na základe prvého písmena,  </w:t>
            </w:r>
          </w:p>
        </w:tc>
        <w:tc>
          <w:tcPr>
            <w:tcW w:w="2500" w:type="pct"/>
          </w:tcPr>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t xml:space="preserve">hláska a písmeno </w:t>
            </w: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t xml:space="preserve">rozlíšenie pojmov hláska – písmeno </w:t>
            </w:r>
          </w:p>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t>odlišnosť písmen ch, dz a dž v hovorenej reči a v písanom prejave</w:t>
            </w:r>
          </w:p>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t xml:space="preserve">výslovnosť hlások a písmen v slovách </w:t>
            </w:r>
          </w:p>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t>abeceda</w:t>
            </w:r>
          </w:p>
        </w:tc>
      </w:tr>
      <w:tr w:rsidR="00CC150A" w:rsidRPr="00FA562C" w:rsidTr="00237E32">
        <w:tc>
          <w:tcPr>
            <w:tcW w:w="2500" w:type="pct"/>
            <w:vAlign w:val="center"/>
          </w:tcPr>
          <w:p w:rsidR="00CC150A" w:rsidRPr="00FA562C" w:rsidRDefault="00CC150A" w:rsidP="00CC150A">
            <w:pPr>
              <w:pStyle w:val="Default"/>
              <w:numPr>
                <w:ilvl w:val="0"/>
                <w:numId w:val="1"/>
              </w:numPr>
              <w:spacing w:line="360" w:lineRule="auto"/>
              <w:rPr>
                <w:rFonts w:asciiTheme="minorHAnsi" w:hAnsiTheme="minorHAnsi"/>
                <w:color w:val="auto"/>
                <w:sz w:val="22"/>
                <w:szCs w:val="22"/>
              </w:rPr>
            </w:pPr>
            <w:r w:rsidRPr="00FA562C">
              <w:rPr>
                <w:rFonts w:asciiTheme="minorHAnsi" w:hAnsiTheme="minorHAnsi"/>
                <w:color w:val="auto"/>
                <w:sz w:val="22"/>
                <w:szCs w:val="22"/>
              </w:rPr>
              <w:t>správne vyslovovať a písať hlásky s rozlišovacími znamienkami: dĺžeň, mäkčeň, vokáň, dve bodky,</w:t>
            </w:r>
          </w:p>
          <w:p w:rsidR="00CC150A" w:rsidRPr="00FA562C" w:rsidRDefault="00CC150A" w:rsidP="00CC150A">
            <w:pPr>
              <w:pStyle w:val="Default"/>
              <w:numPr>
                <w:ilvl w:val="0"/>
                <w:numId w:val="1"/>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rozlíšiť a správne použiť slová, kde rozlišovacie </w:t>
            </w:r>
            <w:r w:rsidRPr="00FA562C">
              <w:rPr>
                <w:rFonts w:asciiTheme="minorHAnsi" w:hAnsiTheme="minorHAnsi"/>
                <w:color w:val="auto"/>
                <w:sz w:val="22"/>
                <w:szCs w:val="22"/>
              </w:rPr>
              <w:lastRenderedPageBreak/>
              <w:t>znamienko mení význam slov (koza - koža...),</w:t>
            </w:r>
          </w:p>
          <w:p w:rsidR="00CC150A" w:rsidRPr="00FA562C" w:rsidRDefault="00CC150A" w:rsidP="00CC150A">
            <w:pPr>
              <w:pStyle w:val="Default"/>
              <w:numPr>
                <w:ilvl w:val="0"/>
                <w:numId w:val="1"/>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správne dopĺňať chýbajúce rozlišovacie znamienka do slov, zrakovo rozlišovať písmená, </w:t>
            </w:r>
          </w:p>
          <w:p w:rsidR="00CC150A" w:rsidRPr="00FA562C" w:rsidRDefault="00CC150A" w:rsidP="00CC150A">
            <w:pPr>
              <w:pStyle w:val="Default"/>
              <w:numPr>
                <w:ilvl w:val="0"/>
                <w:numId w:val="1"/>
              </w:numPr>
              <w:spacing w:line="360" w:lineRule="auto"/>
              <w:rPr>
                <w:rFonts w:asciiTheme="minorHAnsi" w:hAnsiTheme="minorHAnsi"/>
                <w:color w:val="auto"/>
                <w:sz w:val="22"/>
                <w:szCs w:val="22"/>
              </w:rPr>
            </w:pPr>
            <w:r w:rsidRPr="00FA562C">
              <w:rPr>
                <w:rFonts w:asciiTheme="minorHAnsi" w:hAnsiTheme="minorHAnsi"/>
                <w:color w:val="auto"/>
                <w:sz w:val="22"/>
                <w:szCs w:val="22"/>
              </w:rPr>
              <w:t>opravovať text s nesprávne uvedenými rozlišovacími znamienkami,</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rozlišovacie znamienka:</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dĺžeň, mäkčeň, vokáň a dve bodky</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rozlišovacie znamienka v grafickom prejave a ich </w:t>
            </w:r>
            <w:r w:rsidRPr="00FA562C">
              <w:rPr>
                <w:rFonts w:asciiTheme="minorHAnsi" w:hAnsiTheme="minorHAnsi"/>
                <w:color w:val="auto"/>
                <w:sz w:val="22"/>
                <w:szCs w:val="22"/>
              </w:rPr>
              <w:lastRenderedPageBreak/>
              <w:t>funkcia (zmena významu slova)</w:t>
            </w:r>
          </w:p>
          <w:p w:rsidR="00CC150A" w:rsidRPr="00FA562C" w:rsidRDefault="00CC150A" w:rsidP="00237E32">
            <w:pPr>
              <w:pStyle w:val="Default"/>
              <w:spacing w:line="360" w:lineRule="auto"/>
              <w:rPr>
                <w:rFonts w:asciiTheme="minorHAnsi" w:hAnsiTheme="minorHAnsi"/>
                <w:color w:val="auto"/>
                <w:sz w:val="22"/>
                <w:szCs w:val="22"/>
              </w:rPr>
            </w:pPr>
          </w:p>
        </w:tc>
      </w:tr>
      <w:tr w:rsidR="00CC150A" w:rsidRPr="00FA562C" w:rsidTr="00237E32">
        <w:tc>
          <w:tcPr>
            <w:tcW w:w="2500" w:type="pct"/>
            <w:vAlign w:val="center"/>
          </w:tcPr>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samostatne vymenovať samohlásky krátke a dlhé,</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samostatne vymenovať spoluhlásky: mäkké, tvrdé, obojaké,  </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samostatne vymenovať dvojhlásky,</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v texte rozlíšiť samohlásky, spoluhlásky a dvojhlásky,</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rozdeliť samohlásky na dve skupiny,</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správne vyslovovať krátke a dlhé samohlásky,</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uplatniť pravopis slov so samohláskou ä,</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rozlíšiť význam slov, kde kvantita samohlásky mení význam slova</w:t>
            </w:r>
          </w:p>
          <w:p w:rsidR="00CC150A" w:rsidRPr="00FA562C" w:rsidRDefault="00CC150A" w:rsidP="00CC150A">
            <w:pPr>
              <w:pStyle w:val="Default"/>
              <w:numPr>
                <w:ilvl w:val="0"/>
                <w:numId w:val="3"/>
              </w:numPr>
              <w:spacing w:line="360" w:lineRule="auto"/>
              <w:rPr>
                <w:rFonts w:asciiTheme="minorHAnsi" w:hAnsiTheme="minorHAnsi"/>
                <w:color w:val="auto"/>
                <w:sz w:val="22"/>
                <w:szCs w:val="22"/>
              </w:rPr>
            </w:pPr>
            <w:r w:rsidRPr="00FA562C">
              <w:rPr>
                <w:rFonts w:asciiTheme="minorHAnsi" w:hAnsiTheme="minorHAnsi"/>
                <w:color w:val="auto"/>
                <w:sz w:val="22"/>
                <w:szCs w:val="22"/>
              </w:rPr>
              <w:t>napr. (latka – látka, sud - súd),</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samohlásky: krátke a dlhé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spoluhlásky: mäkké, tvrdé a obojaké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dvojhlásky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rozlíšenie hlások na samohlásky, spoluhlásky a dvojhlásky</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samohlásky: krátke a dlhé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samohláska ä a jej pravopis</w:t>
            </w:r>
          </w:p>
        </w:tc>
      </w:tr>
      <w:tr w:rsidR="00CC150A" w:rsidRPr="00FA562C" w:rsidTr="00237E32">
        <w:tc>
          <w:tcPr>
            <w:tcW w:w="2500" w:type="pct"/>
            <w:vAlign w:val="center"/>
          </w:tcPr>
          <w:p w:rsidR="00CC150A" w:rsidRPr="00FA562C" w:rsidRDefault="00CC150A" w:rsidP="00CC150A">
            <w:pPr>
              <w:pStyle w:val="Default"/>
              <w:numPr>
                <w:ilvl w:val="0"/>
                <w:numId w:val="2"/>
              </w:numPr>
              <w:spacing w:line="360" w:lineRule="auto"/>
              <w:rPr>
                <w:rFonts w:asciiTheme="minorHAnsi" w:hAnsiTheme="minorHAnsi"/>
                <w:color w:val="auto"/>
                <w:sz w:val="22"/>
                <w:szCs w:val="22"/>
              </w:rPr>
            </w:pPr>
            <w:r w:rsidRPr="00FA562C">
              <w:rPr>
                <w:rFonts w:asciiTheme="minorHAnsi" w:hAnsiTheme="minorHAnsi"/>
                <w:color w:val="auto"/>
                <w:sz w:val="22"/>
                <w:szCs w:val="22"/>
              </w:rPr>
              <w:t>správne vyslovovať a písať dvojhlásky: ia, ie, iu, ô,</w:t>
            </w:r>
          </w:p>
          <w:p w:rsidR="00CC150A" w:rsidRPr="00FA562C" w:rsidRDefault="00CC150A" w:rsidP="00CC150A">
            <w:pPr>
              <w:pStyle w:val="Default"/>
              <w:numPr>
                <w:ilvl w:val="0"/>
                <w:numId w:val="2"/>
              </w:numPr>
              <w:spacing w:line="360" w:lineRule="auto"/>
              <w:rPr>
                <w:rFonts w:asciiTheme="minorHAnsi" w:hAnsiTheme="minorHAnsi"/>
                <w:color w:val="auto"/>
                <w:sz w:val="22"/>
                <w:szCs w:val="22"/>
              </w:rPr>
            </w:pPr>
            <w:r w:rsidRPr="00FA562C">
              <w:rPr>
                <w:rFonts w:asciiTheme="minorHAnsi" w:hAnsiTheme="minorHAnsi"/>
                <w:color w:val="auto"/>
                <w:sz w:val="22"/>
                <w:szCs w:val="22"/>
              </w:rPr>
              <w:t>správne prepisovať slabiky ja–já, je, ju–jú na začiatku a na konci</w:t>
            </w:r>
          </w:p>
          <w:p w:rsidR="00CC150A" w:rsidRPr="00FA562C" w:rsidRDefault="00CC150A" w:rsidP="00CC150A">
            <w:pPr>
              <w:pStyle w:val="Default"/>
              <w:numPr>
                <w:ilvl w:val="0"/>
                <w:numId w:val="2"/>
              </w:numPr>
              <w:spacing w:line="360" w:lineRule="auto"/>
              <w:rPr>
                <w:rFonts w:asciiTheme="minorHAnsi" w:hAnsiTheme="minorHAnsi"/>
                <w:color w:val="auto"/>
                <w:sz w:val="22"/>
                <w:szCs w:val="22"/>
              </w:rPr>
            </w:pPr>
            <w:r w:rsidRPr="00FA562C">
              <w:rPr>
                <w:rFonts w:asciiTheme="minorHAnsi" w:hAnsiTheme="minorHAnsi"/>
                <w:color w:val="auto"/>
                <w:sz w:val="22"/>
                <w:szCs w:val="22"/>
              </w:rPr>
              <w:t>slova,  zdôvodňovať pravopis v slovách s dvojhláskami: ia, ie, iu, ô,</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dvojhlásky: ia, ie, iu, ô</w:t>
            </w:r>
          </w:p>
        </w:tc>
      </w:tr>
      <w:tr w:rsidR="00CC150A" w:rsidRPr="00FA562C" w:rsidTr="00237E32">
        <w:tc>
          <w:tcPr>
            <w:tcW w:w="2500" w:type="pct"/>
            <w:vAlign w:val="center"/>
          </w:tcPr>
          <w:p w:rsidR="00CC150A" w:rsidRPr="00FA562C" w:rsidRDefault="00CC150A" w:rsidP="00CC150A">
            <w:pPr>
              <w:pStyle w:val="Default"/>
              <w:numPr>
                <w:ilvl w:val="0"/>
                <w:numId w:val="4"/>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identifikovať v slovách mäkké spoluhlásky č, dž, š, ž, c, dz, j ď, ť, ň, ľ a samostatne ich vymenovať,  uplatniť pravopis i/í po mäkkých spoluhláskach, </w:t>
            </w:r>
          </w:p>
          <w:p w:rsidR="00CC150A" w:rsidRPr="00FA562C" w:rsidRDefault="00CC150A" w:rsidP="00CC150A">
            <w:pPr>
              <w:pStyle w:val="Default"/>
              <w:numPr>
                <w:ilvl w:val="0"/>
                <w:numId w:val="4"/>
              </w:numPr>
              <w:spacing w:line="360" w:lineRule="auto"/>
              <w:rPr>
                <w:rFonts w:asciiTheme="minorHAnsi" w:hAnsiTheme="minorHAnsi"/>
                <w:color w:val="auto"/>
                <w:sz w:val="22"/>
                <w:szCs w:val="22"/>
              </w:rPr>
            </w:pPr>
            <w:r w:rsidRPr="00FA562C">
              <w:rPr>
                <w:rFonts w:asciiTheme="minorHAnsi" w:hAnsiTheme="minorHAnsi"/>
                <w:color w:val="auto"/>
                <w:sz w:val="22"/>
                <w:szCs w:val="22"/>
              </w:rPr>
              <w:t>správne vyslovovať mäkké spoluhlásky aj v menej známych slovách,</w:t>
            </w:r>
          </w:p>
          <w:p w:rsidR="00CC150A" w:rsidRPr="00FA562C" w:rsidRDefault="00CC150A" w:rsidP="00CC150A">
            <w:pPr>
              <w:pStyle w:val="Default"/>
              <w:numPr>
                <w:ilvl w:val="0"/>
                <w:numId w:val="4"/>
              </w:numPr>
              <w:spacing w:line="360" w:lineRule="auto"/>
              <w:rPr>
                <w:rFonts w:asciiTheme="minorHAnsi" w:hAnsiTheme="minorHAnsi"/>
                <w:color w:val="auto"/>
                <w:sz w:val="22"/>
                <w:szCs w:val="22"/>
              </w:rPr>
            </w:pPr>
            <w:r w:rsidRPr="00FA562C">
              <w:rPr>
                <w:rFonts w:asciiTheme="minorHAnsi" w:hAnsiTheme="minorHAnsi"/>
                <w:color w:val="auto"/>
                <w:sz w:val="22"/>
                <w:szCs w:val="22"/>
              </w:rPr>
              <w:t>v nových slovných spojeniach a poznať ich významovú stránku,</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mäkké spoluhlásky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pravopis i/í po mäkkých spoluhláskach a y/ý v koreni domácich slov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výslovnosť mäkkých spoluhlások č, dž, ž, š, c, dz, j ď, ť, ň, ľ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výslovnosť a pravopis spoluhlások ď, ť, ň, ľ pred samohláskami i, e a pred dvojhláskami ia, ie, iu</w:t>
            </w:r>
          </w:p>
        </w:tc>
      </w:tr>
      <w:tr w:rsidR="00CC150A" w:rsidRPr="00FA562C" w:rsidTr="00237E32">
        <w:tc>
          <w:tcPr>
            <w:tcW w:w="2500" w:type="pct"/>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identifikovať v slovách tvrdé spoluhlásky h, ch, k, g, d, t n, l,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rozlišovať tvrdé spoluhlásky v texte po sluchovej aj zrakovej stránke,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uplatniť pravopis y/ý po tvrdých spoluhláskach,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uplatniť pravopis i/í po tvrdých spoluhláskach v cudzích slovách (kino, kimono...) a v zvukomalebných slovách (kikirik, chi-chi...),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uplatniť pravopis a výslovnosť slov s tvrdou spoluhláskou l, po ktorej sa píše y (lyko, mlyn, plyn, lysá, lyžica...),</w:t>
            </w:r>
          </w:p>
        </w:tc>
        <w:tc>
          <w:tcPr>
            <w:tcW w:w="2500" w:type="pct"/>
            <w:vAlign w:val="center"/>
          </w:tcPr>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lastRenderedPageBreak/>
              <w:t xml:space="preserve">tvrdé spoluhlásky </w:t>
            </w: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t xml:space="preserve">výskyt i/í po tvrdých spoluhláskach v cudzích a zvukomalebných slovách </w:t>
            </w: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p>
          <w:p w:rsidR="00CC150A" w:rsidRPr="00FA562C" w:rsidRDefault="00CC150A" w:rsidP="00237E32">
            <w:pPr>
              <w:spacing w:line="360" w:lineRule="auto"/>
              <w:rPr>
                <w:rFonts w:asciiTheme="minorHAnsi" w:hAnsiTheme="minorHAnsi"/>
                <w:sz w:val="22"/>
                <w:szCs w:val="22"/>
              </w:rPr>
            </w:pPr>
            <w:r w:rsidRPr="00FA562C">
              <w:rPr>
                <w:rFonts w:asciiTheme="minorHAnsi" w:hAnsiTheme="minorHAnsi"/>
                <w:sz w:val="22"/>
                <w:szCs w:val="22"/>
              </w:rPr>
              <w:t>výslovnosť a pravopis spoluhlások d, t, n, l v porovnaní s výslovnosťou a pravopisom spoluhlások ď, ť, ň, ľ</w:t>
            </w:r>
          </w:p>
        </w:tc>
      </w:tr>
      <w:tr w:rsidR="00CC150A" w:rsidRPr="00FA562C" w:rsidTr="00237E32">
        <w:tc>
          <w:tcPr>
            <w:tcW w:w="2500" w:type="pct"/>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rozoznávať krátke a dlhé slabiky,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správne spájať spoluhlásky a samohlásky do slabík,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správne spájať spoluhlásky a dvojhlásky do slabík,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rozdeľovať slová na slabiky,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rozdeľovať slová na jednoslabičné a viacslabičné,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správne rozdeľovať slová na konci riadku,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rozoznávať kvantitu slabík,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rozdeľovať slová s dvojhláskami na slabiky,</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slabika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kvantita slabík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spájanie hlások do slabík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slabičnosť slov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rozdeľovanie slov na konci riadka</w:t>
            </w:r>
          </w:p>
        </w:tc>
      </w:tr>
      <w:tr w:rsidR="00CC150A" w:rsidRPr="00FA562C" w:rsidTr="00237E32">
        <w:tc>
          <w:tcPr>
            <w:tcW w:w="2500" w:type="pct"/>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tvoriť gramaticky správne vety,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poznať druhy viet (oznamovacie, opytovacie, rozkazovacie, želacie a zvolacie),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správne používať za vetami interpunkčné znamienka: bodku, otáznik, výkričník,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uplatňovať melódiu vety podľa komunikačného zámeru výpovede,</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rozlišovať neúplnú vetu v texte,</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jednoduchá veta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druhy viet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interpunkčné znamienka (bodka, otáznik, výkričník) na konci vety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neúplná veta</w:t>
            </w:r>
          </w:p>
        </w:tc>
      </w:tr>
      <w:tr w:rsidR="00CC150A" w:rsidRPr="00FA562C" w:rsidTr="00237E32">
        <w:tc>
          <w:tcPr>
            <w:tcW w:w="2500" w:type="pct"/>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zablahoželať ústne aj písomne,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používať tykanie a vykanie v závislosti od danej situácie,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napísať správne adresu svojho bydliska,</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napísať jednoduchý (súkromný) list,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sformulovať blahoželanie ústne, písomne,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napísať blahoželanie na pohľadnicu,</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ústne a písomné blahoželanie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tykanie – vykanie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adresa bydliska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súkromný list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blahoželanie (ústne, písomne) </w:t>
            </w: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pohľadnica</w:t>
            </w:r>
          </w:p>
        </w:tc>
      </w:tr>
      <w:tr w:rsidR="00CC150A" w:rsidRPr="00FA562C" w:rsidTr="00237E32">
        <w:tc>
          <w:tcPr>
            <w:tcW w:w="2500" w:type="pct"/>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porozprávať vlastný zážitok,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porozprávať obsah z prečítaného textu,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porozprávať príbeh podľa série obrázkov,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porozprávať dej konkrétneho alebo vymysleného príbehu,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vytvoriť nadpis k príbehu,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opísať predmet podľa jeho najvýraznejších (osobitých) znakov,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opísať ilustráciu pomocou vlastnej slovnej zásoby.</w:t>
            </w:r>
          </w:p>
        </w:tc>
        <w:tc>
          <w:tcPr>
            <w:tcW w:w="2500" w:type="pct"/>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rozprávanie (ústne)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opis predmetu, ilustrácie</w:t>
            </w:r>
          </w:p>
        </w:tc>
      </w:tr>
    </w:tbl>
    <w:p w:rsidR="00CC150A" w:rsidRPr="00FA562C" w:rsidRDefault="00CC150A" w:rsidP="00CC150A">
      <w:pPr>
        <w:spacing w:line="360" w:lineRule="auto"/>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C150A" w:rsidRPr="00FA562C" w:rsidTr="00237E32">
        <w:tc>
          <w:tcPr>
            <w:tcW w:w="9212" w:type="dxa"/>
            <w:gridSpan w:val="2"/>
            <w:shd w:val="clear" w:color="auto" w:fill="92D050"/>
            <w:vAlign w:val="center"/>
          </w:tcPr>
          <w:p w:rsidR="00CC150A" w:rsidRPr="00FA562C" w:rsidRDefault="00CC150A" w:rsidP="00237E32">
            <w:pPr>
              <w:pStyle w:val="Default"/>
              <w:spacing w:line="360" w:lineRule="auto"/>
              <w:jc w:val="center"/>
              <w:rPr>
                <w:rFonts w:asciiTheme="minorHAnsi" w:hAnsiTheme="minorHAnsi"/>
                <w:b/>
                <w:color w:val="auto"/>
                <w:sz w:val="22"/>
                <w:szCs w:val="22"/>
              </w:rPr>
            </w:pPr>
            <w:r w:rsidRPr="00FA562C">
              <w:rPr>
                <w:rFonts w:asciiTheme="minorHAnsi" w:hAnsiTheme="minorHAnsi"/>
                <w:b/>
                <w:color w:val="auto"/>
                <w:sz w:val="22"/>
                <w:szCs w:val="22"/>
              </w:rPr>
              <w:t>Čítanie a literárna výchova</w:t>
            </w:r>
          </w:p>
        </w:tc>
      </w:tr>
      <w:tr w:rsidR="00CC150A" w:rsidRPr="00FA562C" w:rsidTr="00237E32">
        <w:tc>
          <w:tcPr>
            <w:tcW w:w="4606" w:type="dxa"/>
            <w:vAlign w:val="center"/>
          </w:tcPr>
          <w:p w:rsidR="00CC150A" w:rsidRPr="00FA562C" w:rsidRDefault="00CC150A" w:rsidP="00237E32">
            <w:pPr>
              <w:pStyle w:val="Default"/>
              <w:spacing w:line="360" w:lineRule="auto"/>
              <w:jc w:val="center"/>
              <w:rPr>
                <w:rFonts w:asciiTheme="minorHAnsi" w:hAnsiTheme="minorHAnsi"/>
                <w:color w:val="auto"/>
                <w:sz w:val="22"/>
                <w:szCs w:val="22"/>
              </w:rPr>
            </w:pPr>
            <w:r w:rsidRPr="00FA562C">
              <w:rPr>
                <w:rFonts w:asciiTheme="minorHAnsi" w:hAnsiTheme="minorHAnsi"/>
                <w:b/>
                <w:bCs/>
                <w:color w:val="auto"/>
                <w:sz w:val="22"/>
                <w:szCs w:val="22"/>
              </w:rPr>
              <w:t>Výkonový štandard</w:t>
            </w:r>
          </w:p>
        </w:tc>
        <w:tc>
          <w:tcPr>
            <w:tcW w:w="4606" w:type="dxa"/>
            <w:vAlign w:val="center"/>
          </w:tcPr>
          <w:p w:rsidR="00CC150A" w:rsidRPr="00FA562C" w:rsidRDefault="00CC150A" w:rsidP="00237E32">
            <w:pPr>
              <w:pStyle w:val="Default"/>
              <w:spacing w:line="360" w:lineRule="auto"/>
              <w:jc w:val="center"/>
              <w:rPr>
                <w:rFonts w:asciiTheme="minorHAnsi" w:hAnsiTheme="minorHAnsi"/>
                <w:color w:val="auto"/>
                <w:sz w:val="22"/>
                <w:szCs w:val="22"/>
              </w:rPr>
            </w:pPr>
            <w:r w:rsidRPr="00FA562C">
              <w:rPr>
                <w:rFonts w:asciiTheme="minorHAnsi" w:hAnsiTheme="minorHAnsi"/>
                <w:b/>
                <w:bCs/>
                <w:color w:val="auto"/>
                <w:sz w:val="22"/>
                <w:szCs w:val="22"/>
              </w:rPr>
              <w:t>Obsahový štandard</w:t>
            </w:r>
          </w:p>
        </w:tc>
      </w:tr>
      <w:tr w:rsidR="00CC150A" w:rsidRPr="00FA562C" w:rsidTr="00237E32">
        <w:tc>
          <w:tcPr>
            <w:tcW w:w="4606" w:type="dxa"/>
            <w:vAlign w:val="center"/>
          </w:tcPr>
          <w:p w:rsidR="00CC150A" w:rsidRPr="00FA562C" w:rsidRDefault="00CC150A" w:rsidP="00237E32">
            <w:pPr>
              <w:pStyle w:val="Default"/>
              <w:spacing w:line="360" w:lineRule="auto"/>
              <w:rPr>
                <w:rFonts w:asciiTheme="minorHAnsi" w:hAnsiTheme="minorHAnsi"/>
                <w:b/>
                <w:color w:val="auto"/>
                <w:sz w:val="22"/>
                <w:szCs w:val="22"/>
              </w:rPr>
            </w:pPr>
            <w:r w:rsidRPr="00FA562C">
              <w:rPr>
                <w:rFonts w:asciiTheme="minorHAnsi" w:hAnsiTheme="minorHAnsi"/>
                <w:b/>
                <w:color w:val="auto"/>
                <w:sz w:val="22"/>
                <w:szCs w:val="22"/>
              </w:rPr>
              <w:t>Žiak na konci 2. ročníka základnej školy vie/dokáže:</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porozumieť, že text má určitý komunikačný zámer (oznámiť niečo, poučiť niekoho, prípadne pobaviť),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uplatňovať správnu techniku čítania pri čítaní akéhokoľvek textu,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čítať plynulo súvislý text, správne dýchať, artikulovať, dodržiavať správnu výslovnosť,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prečítať text na primeranej úrovni, pričom uplatňuje vhodnú moduláciu hlasu,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suprasegmentálne javy (melódia vety, slovný prízvuk, dôraz, pauza, rytmus, intenzita hlasu),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čítať text s porozumením,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reprodukovať informácie podľa otázok formulovaných učiteľom, ktoré sú v texte </w:t>
            </w:r>
            <w:r w:rsidRPr="00FA562C">
              <w:rPr>
                <w:rFonts w:asciiTheme="minorHAnsi" w:hAnsiTheme="minorHAnsi"/>
                <w:color w:val="auto"/>
                <w:sz w:val="22"/>
                <w:szCs w:val="22"/>
              </w:rPr>
              <w:lastRenderedPageBreak/>
              <w:t>uvedené priamo,</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porozumieť informáciám, podľa otázok formulovaných učiteľom, ktoré sú v texte uvedené nepriamo,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vyjadriť vlastný názor na prečítaný text,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rozlíšiť báseň od iných literárnych útvarov,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identifikovať veršované a neveršované literárne útvary,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identifikovať v básni strofu,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identifikovať v básni rým, verš,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zarecitovať báseň (básne) podľa vlastného výberu,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identifikovať nadpis v texte,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tvoriť nadpis k rôznym textom (básnickým alebo prozaickým),</w:t>
            </w:r>
          </w:p>
        </w:tc>
        <w:tc>
          <w:tcPr>
            <w:tcW w:w="4606" w:type="dxa"/>
          </w:tcPr>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Text</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báseň, strofa, rým, verš</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nadpis</w:t>
            </w:r>
          </w:p>
        </w:tc>
      </w:tr>
      <w:tr w:rsidR="00CC150A" w:rsidRPr="00FA562C" w:rsidTr="00237E32">
        <w:tc>
          <w:tcPr>
            <w:tcW w:w="4606" w:type="dxa"/>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vyhľadávať v textoch mená autorov detskej literatúry,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poznať mená najznámejších autorov detskej literatúry,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orientovať sa v knižnici,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čítať knihy od známych slovenských aj zahraničných autorov detskej literatúry,</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povedať obsah prečítanej knihy,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vymenovať postavy z prečítanej knihy,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poznať mená detských ilustrátorov,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nakresliť ilustráciu k prečítanej knihe,</w:t>
            </w:r>
          </w:p>
        </w:tc>
        <w:tc>
          <w:tcPr>
            <w:tcW w:w="4606" w:type="dxa"/>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autor, spisovateľ, spisovateľka</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kniha, knižnica, čitateľ</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ilustrácia, ilustrátor</w:t>
            </w:r>
          </w:p>
        </w:tc>
      </w:tr>
      <w:tr w:rsidR="00CC150A" w:rsidRPr="00FA562C" w:rsidTr="00237E32">
        <w:tc>
          <w:tcPr>
            <w:tcW w:w="4606" w:type="dxa"/>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recitovať krátke útvary ľudovej slovesnosti,</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odlíšiť krátke literárne útvary ľudovej slovesnosti od iných literárnych útvarov (napr. rozprávok),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zaspievať ľudovú pieseň podľa vlastného výberu,</w:t>
            </w:r>
          </w:p>
        </w:tc>
        <w:tc>
          <w:tcPr>
            <w:tcW w:w="4606" w:type="dxa"/>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krátke literárne útvary ľudovej slovesnosti</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ľudové riekanky, vyčítanky, piesne</w:t>
            </w:r>
          </w:p>
        </w:tc>
      </w:tr>
      <w:tr w:rsidR="00CC150A" w:rsidRPr="00FA562C" w:rsidTr="00237E32">
        <w:tc>
          <w:tcPr>
            <w:tcW w:w="4606" w:type="dxa"/>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vysvetliť pojem ľudová rozprávka,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plynulo prečítať text ľudovej rozprávky,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uplatniť pri čítaní správne dýchanie, artikuláciu a dodržiavať správnu výslovnosť,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identifikovať postavy v rozprávke,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porozprávať dej rozprávky,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povedať ponaučenie vyplývajúce z rozprávky,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vymenovať názvy niektorých rozprávkových kníh,</w:t>
            </w:r>
          </w:p>
        </w:tc>
        <w:tc>
          <w:tcPr>
            <w:tcW w:w="4606" w:type="dxa"/>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ľudová rozprávka (obsah, dej, postavy)</w:t>
            </w:r>
          </w:p>
        </w:tc>
      </w:tr>
      <w:tr w:rsidR="00CC150A" w:rsidRPr="00FA562C" w:rsidTr="00237E32">
        <w:tc>
          <w:tcPr>
            <w:tcW w:w="4606" w:type="dxa"/>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 xml:space="preserve">vysvetliť pojem bábkové divadlo,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vysvetliť, čo je bábka, kto je bábkoherec, bábkar,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zhotoviť jednoduchú bábku (z papiera, látky),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zahrať bábkovú hru so spolužiakmi,</w:t>
            </w:r>
          </w:p>
        </w:tc>
        <w:tc>
          <w:tcPr>
            <w:tcW w:w="4606" w:type="dxa"/>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bábkové divadlo, bábkoherec, bábkar</w:t>
            </w:r>
          </w:p>
        </w:tc>
      </w:tr>
      <w:tr w:rsidR="00CC150A" w:rsidRPr="00FA562C" w:rsidTr="00237E32">
        <w:tc>
          <w:tcPr>
            <w:tcW w:w="4606" w:type="dxa"/>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vysvetliť pojem zdrobnenina,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vyhľadať zdrobneninu v texte,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vytvoriť krátky literárny text so zdrobneninami,</w:t>
            </w:r>
          </w:p>
        </w:tc>
        <w:tc>
          <w:tcPr>
            <w:tcW w:w="4606" w:type="dxa"/>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zdrobnenina</w:t>
            </w:r>
          </w:p>
        </w:tc>
      </w:tr>
      <w:tr w:rsidR="00CC150A" w:rsidRPr="00FA562C" w:rsidTr="00237E32">
        <w:tc>
          <w:tcPr>
            <w:tcW w:w="4606" w:type="dxa"/>
            <w:vAlign w:val="center"/>
          </w:tcPr>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čítať nahlas a s porozumením veku primerané texty z novín a detských časopisov,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povedať stručný obsah prečítaného textu, </w:t>
            </w:r>
          </w:p>
          <w:p w:rsidR="00CC150A" w:rsidRPr="00FA562C" w:rsidRDefault="00CC150A" w:rsidP="00CC150A">
            <w:pPr>
              <w:pStyle w:val="Default"/>
              <w:numPr>
                <w:ilvl w:val="0"/>
                <w:numId w:val="5"/>
              </w:numPr>
              <w:spacing w:line="360" w:lineRule="auto"/>
              <w:rPr>
                <w:rFonts w:asciiTheme="minorHAnsi" w:hAnsiTheme="minorHAnsi"/>
                <w:color w:val="auto"/>
                <w:sz w:val="22"/>
                <w:szCs w:val="22"/>
              </w:rPr>
            </w:pPr>
            <w:r w:rsidRPr="00FA562C">
              <w:rPr>
                <w:rFonts w:asciiTheme="minorHAnsi" w:hAnsiTheme="minorHAnsi"/>
                <w:color w:val="auto"/>
                <w:sz w:val="22"/>
                <w:szCs w:val="22"/>
              </w:rPr>
              <w:t>poznať názvy známych detských časopisov.</w:t>
            </w:r>
          </w:p>
        </w:tc>
        <w:tc>
          <w:tcPr>
            <w:tcW w:w="4606" w:type="dxa"/>
          </w:tcPr>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noviny </w:t>
            </w: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p>
          <w:p w:rsidR="00CC150A" w:rsidRPr="00FA562C" w:rsidRDefault="00CC150A"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detské časopisy</w:t>
            </w:r>
          </w:p>
        </w:tc>
      </w:tr>
    </w:tbl>
    <w:p w:rsidR="00CC150A" w:rsidRPr="00FA562C" w:rsidRDefault="00CC150A" w:rsidP="00CC150A">
      <w:pPr>
        <w:spacing w:line="360" w:lineRule="auto"/>
        <w:jc w:val="both"/>
        <w:rPr>
          <w:rFonts w:asciiTheme="minorHAnsi" w:hAnsiTheme="minorHAnsi"/>
          <w:sz w:val="22"/>
          <w:szCs w:val="22"/>
        </w:rPr>
      </w:pPr>
    </w:p>
    <w:p w:rsidR="00237E32" w:rsidRPr="00FA562C" w:rsidRDefault="00237E32" w:rsidP="00237E32">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7E32" w:rsidRPr="00FA562C" w:rsidTr="008F1A3E">
        <w:tc>
          <w:tcPr>
            <w:tcW w:w="9212" w:type="dxa"/>
            <w:shd w:val="clear" w:color="auto" w:fill="92D050"/>
          </w:tcPr>
          <w:p w:rsidR="00237E32" w:rsidRPr="00FA562C" w:rsidRDefault="00237E32" w:rsidP="00237E32">
            <w:pPr>
              <w:jc w:val="center"/>
              <w:rPr>
                <w:rStyle w:val="Siln"/>
                <w:rFonts w:asciiTheme="minorHAnsi" w:eastAsiaTheme="minorEastAsia" w:hAnsiTheme="minorHAnsi"/>
                <w:sz w:val="22"/>
                <w:szCs w:val="22"/>
              </w:rPr>
            </w:pPr>
          </w:p>
          <w:p w:rsidR="00237E32" w:rsidRPr="00FA562C" w:rsidRDefault="00FA562C" w:rsidP="00237E32">
            <w:pPr>
              <w:jc w:val="center"/>
              <w:rPr>
                <w:rStyle w:val="Siln"/>
                <w:rFonts w:asciiTheme="minorHAnsi" w:eastAsiaTheme="minorEastAsia" w:hAnsiTheme="minorHAnsi"/>
                <w:sz w:val="28"/>
                <w:szCs w:val="28"/>
              </w:rPr>
            </w:pPr>
            <w:r w:rsidRPr="00FA562C">
              <w:rPr>
                <w:rStyle w:val="Siln"/>
                <w:rFonts w:asciiTheme="minorHAnsi" w:eastAsiaTheme="minorEastAsia" w:hAnsiTheme="minorHAnsi"/>
                <w:sz w:val="28"/>
                <w:szCs w:val="28"/>
              </w:rPr>
              <w:t>METÓDY  A  FORMY</w:t>
            </w:r>
          </w:p>
          <w:p w:rsidR="00237E32" w:rsidRPr="00FA562C" w:rsidRDefault="00237E32" w:rsidP="00237E32">
            <w:pPr>
              <w:rPr>
                <w:rFonts w:asciiTheme="minorHAnsi" w:hAnsiTheme="minorHAnsi"/>
                <w:sz w:val="22"/>
                <w:szCs w:val="22"/>
              </w:rPr>
            </w:pPr>
          </w:p>
        </w:tc>
      </w:tr>
    </w:tbl>
    <w:p w:rsidR="00237E32" w:rsidRPr="00FA562C" w:rsidRDefault="00237E32" w:rsidP="00237E32">
      <w:pPr>
        <w:ind w:firstLine="720"/>
        <w:jc w:val="both"/>
        <w:rPr>
          <w:rFonts w:asciiTheme="minorHAnsi" w:hAnsiTheme="minorHAnsi"/>
          <w:sz w:val="22"/>
          <w:szCs w:val="22"/>
        </w:rPr>
      </w:pPr>
      <w:r w:rsidRPr="00FA562C">
        <w:rPr>
          <w:rFonts w:asciiTheme="minorHAnsi" w:hAnsiTheme="minorHAnsi"/>
          <w:sz w:val="22"/>
          <w:szCs w:val="22"/>
        </w:rPr>
        <w:t>O metódach a formách práce rozhoduje učiteľ. Musí však:</w:t>
      </w:r>
    </w:p>
    <w:p w:rsidR="00237E32" w:rsidRPr="00FA562C" w:rsidRDefault="00237E32" w:rsidP="00237E32">
      <w:pPr>
        <w:numPr>
          <w:ilvl w:val="0"/>
          <w:numId w:val="7"/>
        </w:numPr>
        <w:spacing w:line="276" w:lineRule="auto"/>
        <w:ind w:firstLine="284"/>
        <w:jc w:val="both"/>
        <w:rPr>
          <w:rFonts w:asciiTheme="minorHAnsi" w:hAnsiTheme="minorHAnsi"/>
          <w:sz w:val="22"/>
          <w:szCs w:val="22"/>
        </w:rPr>
      </w:pPr>
      <w:r w:rsidRPr="00FA562C">
        <w:rPr>
          <w:rFonts w:asciiTheme="minorHAnsi" w:hAnsiTheme="minorHAnsi"/>
          <w:sz w:val="22"/>
          <w:szCs w:val="22"/>
        </w:rPr>
        <w:t xml:space="preserve">rešpektovať plynulý prechod z predškolského obdobia na školské činnosti, tolerovať potreby </w:t>
      </w:r>
    </w:p>
    <w:p w:rsidR="00237E32" w:rsidRPr="00FA562C" w:rsidRDefault="00237E32" w:rsidP="00237E32">
      <w:pPr>
        <w:jc w:val="both"/>
        <w:rPr>
          <w:rFonts w:asciiTheme="minorHAnsi" w:hAnsiTheme="minorHAnsi"/>
          <w:sz w:val="22"/>
          <w:szCs w:val="22"/>
        </w:rPr>
      </w:pPr>
      <w:r w:rsidRPr="00FA562C">
        <w:rPr>
          <w:rFonts w:asciiTheme="minorHAnsi" w:hAnsiTheme="minorHAnsi"/>
          <w:sz w:val="22"/>
          <w:szCs w:val="22"/>
        </w:rPr>
        <w:t>a individuálne odlišnosti žiakov</w:t>
      </w:r>
    </w:p>
    <w:p w:rsidR="00237E32" w:rsidRPr="00FA562C" w:rsidRDefault="00237E32" w:rsidP="00237E32">
      <w:pPr>
        <w:numPr>
          <w:ilvl w:val="0"/>
          <w:numId w:val="7"/>
        </w:numPr>
        <w:spacing w:line="276" w:lineRule="auto"/>
        <w:ind w:firstLine="284"/>
        <w:jc w:val="both"/>
        <w:rPr>
          <w:rFonts w:asciiTheme="minorHAnsi" w:hAnsiTheme="minorHAnsi"/>
          <w:sz w:val="22"/>
          <w:szCs w:val="22"/>
        </w:rPr>
      </w:pPr>
      <w:r w:rsidRPr="00FA562C">
        <w:rPr>
          <w:rFonts w:asciiTheme="minorHAnsi" w:hAnsiTheme="minorHAnsi"/>
          <w:sz w:val="22"/>
          <w:szCs w:val="22"/>
        </w:rPr>
        <w:t xml:space="preserve">vytvárať podmienky na úspešnosť každého jednotlivca, samostatné myslenie a konanie, </w:t>
      </w:r>
    </w:p>
    <w:p w:rsidR="00237E32" w:rsidRPr="00FA562C" w:rsidRDefault="00237E32" w:rsidP="00237E32">
      <w:pPr>
        <w:ind w:left="284"/>
        <w:jc w:val="both"/>
        <w:rPr>
          <w:rFonts w:asciiTheme="minorHAnsi" w:hAnsiTheme="minorHAnsi"/>
          <w:sz w:val="22"/>
          <w:szCs w:val="22"/>
        </w:rPr>
      </w:pPr>
      <w:r w:rsidRPr="00FA562C">
        <w:rPr>
          <w:rFonts w:asciiTheme="minorHAnsi" w:hAnsiTheme="minorHAnsi"/>
          <w:sz w:val="22"/>
          <w:szCs w:val="22"/>
        </w:rPr>
        <w:t>vytvárať podmienky na pozitívnu pracovnú atmosféru</w:t>
      </w:r>
    </w:p>
    <w:p w:rsidR="00237E32" w:rsidRPr="00FA562C" w:rsidRDefault="00237E32" w:rsidP="00237E32">
      <w:pPr>
        <w:numPr>
          <w:ilvl w:val="0"/>
          <w:numId w:val="7"/>
        </w:numPr>
        <w:spacing w:line="276" w:lineRule="auto"/>
        <w:ind w:firstLine="284"/>
        <w:jc w:val="both"/>
        <w:rPr>
          <w:rFonts w:asciiTheme="minorHAnsi" w:hAnsiTheme="minorHAnsi"/>
          <w:sz w:val="22"/>
          <w:szCs w:val="22"/>
        </w:rPr>
      </w:pPr>
      <w:r w:rsidRPr="00FA562C">
        <w:rPr>
          <w:rFonts w:asciiTheme="minorHAnsi" w:hAnsiTheme="minorHAnsi"/>
          <w:sz w:val="22"/>
          <w:szCs w:val="22"/>
        </w:rPr>
        <w:t xml:space="preserve">využívať metódy voľného výberu riešenia úloh žiakmi, motivovať ich k aktívnemu učeniu, </w:t>
      </w:r>
    </w:p>
    <w:p w:rsidR="00237E32" w:rsidRPr="00FA562C" w:rsidRDefault="00237E32" w:rsidP="00237E32">
      <w:pPr>
        <w:ind w:left="284"/>
        <w:jc w:val="both"/>
        <w:rPr>
          <w:rFonts w:asciiTheme="minorHAnsi" w:hAnsiTheme="minorHAnsi"/>
          <w:sz w:val="22"/>
          <w:szCs w:val="22"/>
        </w:rPr>
      </w:pPr>
      <w:r w:rsidRPr="00FA562C">
        <w:rPr>
          <w:rFonts w:asciiTheme="minorHAnsi" w:hAnsiTheme="minorHAnsi"/>
          <w:sz w:val="22"/>
          <w:szCs w:val="22"/>
        </w:rPr>
        <w:t>podporovať sebahodnotenie žiakov, aby poznali svoje prednosti i chyby</w:t>
      </w:r>
    </w:p>
    <w:p w:rsidR="00237E32" w:rsidRPr="00FA562C" w:rsidRDefault="00237E32" w:rsidP="00237E32">
      <w:pPr>
        <w:numPr>
          <w:ilvl w:val="0"/>
          <w:numId w:val="7"/>
        </w:numPr>
        <w:spacing w:line="276" w:lineRule="auto"/>
        <w:ind w:firstLine="284"/>
        <w:jc w:val="both"/>
        <w:rPr>
          <w:rFonts w:asciiTheme="minorHAnsi" w:hAnsiTheme="minorHAnsi"/>
          <w:sz w:val="22"/>
          <w:szCs w:val="22"/>
        </w:rPr>
      </w:pPr>
      <w:r w:rsidRPr="00FA562C">
        <w:rPr>
          <w:rFonts w:asciiTheme="minorHAnsi" w:hAnsiTheme="minorHAnsi"/>
          <w:sz w:val="22"/>
          <w:szCs w:val="22"/>
        </w:rPr>
        <w:t xml:space="preserve">aktivizovať žiakov situáciami, úlohami a problémami, využívať a rozvíjať tvorivé myslenie </w:t>
      </w:r>
    </w:p>
    <w:p w:rsidR="00237E32" w:rsidRPr="00FA562C" w:rsidRDefault="00237E32" w:rsidP="00237E32">
      <w:pPr>
        <w:numPr>
          <w:ilvl w:val="0"/>
          <w:numId w:val="7"/>
        </w:numPr>
        <w:spacing w:line="276" w:lineRule="auto"/>
        <w:ind w:firstLine="284"/>
        <w:jc w:val="both"/>
        <w:rPr>
          <w:rFonts w:asciiTheme="minorHAnsi" w:hAnsiTheme="minorHAnsi"/>
          <w:sz w:val="22"/>
          <w:szCs w:val="22"/>
        </w:rPr>
      </w:pPr>
      <w:r w:rsidRPr="00FA562C">
        <w:rPr>
          <w:rFonts w:asciiTheme="minorHAnsi" w:hAnsiTheme="minorHAnsi"/>
          <w:sz w:val="22"/>
          <w:szCs w:val="22"/>
        </w:rPr>
        <w:t>využívať metódy a formy práce, ktoré nedovoľujú tvoriť stereotypy</w:t>
      </w:r>
    </w:p>
    <w:p w:rsidR="00237E32" w:rsidRPr="00FA562C" w:rsidRDefault="00237E32" w:rsidP="00237E32">
      <w:pPr>
        <w:jc w:val="both"/>
        <w:rPr>
          <w:rStyle w:val="Siln"/>
          <w:rFonts w:asciiTheme="minorHAnsi" w:eastAsiaTheme="minorEastAsia" w:hAnsiTheme="minorHAnsi"/>
          <w:sz w:val="22"/>
          <w:szCs w:val="22"/>
        </w:rPr>
      </w:pPr>
    </w:p>
    <w:p w:rsidR="00237E32" w:rsidRPr="00FA562C" w:rsidRDefault="00237E32" w:rsidP="00237E32">
      <w:pPr>
        <w:ind w:firstLine="284"/>
        <w:jc w:val="both"/>
        <w:rPr>
          <w:rFonts w:asciiTheme="minorHAnsi" w:hAnsiTheme="minorHAnsi"/>
          <w:sz w:val="22"/>
          <w:szCs w:val="22"/>
        </w:rPr>
      </w:pPr>
      <w:r w:rsidRPr="00FA562C">
        <w:rPr>
          <w:rStyle w:val="Siln"/>
          <w:rFonts w:asciiTheme="minorHAnsi" w:eastAsiaTheme="minorEastAsia" w:hAnsiTheme="minorHAnsi"/>
          <w:sz w:val="22"/>
          <w:szCs w:val="22"/>
        </w:rPr>
        <w:t>Metódy a formy</w:t>
      </w:r>
      <w:r w:rsidRPr="00FA562C">
        <w:rPr>
          <w:rFonts w:asciiTheme="minorHAnsi" w:hAnsiTheme="minorHAnsi"/>
          <w:sz w:val="22"/>
          <w:szCs w:val="22"/>
        </w:rPr>
        <w:t xml:space="preserve"> – didaktická hra, dramatizácia, rolové čítanie, kreatívne úlohy, interaktívne cvičenia, motivačné otázky, práca s obrázkami, kartičkami, riešenie problémov, brainstorming, relaxačné cvičenia, samostatná práca, frontálna aj individuálna práca, práca v skupinách, vo dvojiciach, v komunite, ...vyhľadávanie materiálov, údajov, návšteva divadelných predstavení, knižnice, rôznych súťaží,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7E32" w:rsidRPr="00FA562C" w:rsidTr="008F1A3E">
        <w:trPr>
          <w:trHeight w:val="717"/>
        </w:trPr>
        <w:tc>
          <w:tcPr>
            <w:tcW w:w="9212" w:type="dxa"/>
            <w:shd w:val="clear" w:color="auto" w:fill="92D050"/>
          </w:tcPr>
          <w:p w:rsidR="00237E32" w:rsidRPr="00FA562C" w:rsidRDefault="00237E32" w:rsidP="00237E32">
            <w:pPr>
              <w:jc w:val="center"/>
              <w:rPr>
                <w:rFonts w:asciiTheme="minorHAnsi" w:hAnsiTheme="minorHAnsi"/>
                <w:b/>
                <w:sz w:val="22"/>
                <w:szCs w:val="22"/>
              </w:rPr>
            </w:pPr>
          </w:p>
          <w:p w:rsidR="00237E32" w:rsidRPr="00FA562C" w:rsidRDefault="00237E32" w:rsidP="00237E32">
            <w:pPr>
              <w:jc w:val="center"/>
              <w:rPr>
                <w:rFonts w:asciiTheme="minorHAnsi" w:hAnsiTheme="minorHAnsi"/>
                <w:sz w:val="28"/>
                <w:szCs w:val="28"/>
              </w:rPr>
            </w:pPr>
            <w:r w:rsidRPr="00FA562C">
              <w:rPr>
                <w:rFonts w:asciiTheme="minorHAnsi" w:hAnsiTheme="minorHAnsi"/>
                <w:b/>
                <w:sz w:val="28"/>
                <w:szCs w:val="28"/>
              </w:rPr>
              <w:t>UČEBNÉ  ZDROJE</w:t>
            </w:r>
          </w:p>
        </w:tc>
      </w:tr>
    </w:tbl>
    <w:p w:rsidR="00237E32" w:rsidRPr="00FA562C" w:rsidRDefault="00237E32" w:rsidP="00237E32">
      <w:pPr>
        <w:rPr>
          <w:rFonts w:asciiTheme="minorHAnsi" w:hAnsiTheme="minorHAnsi"/>
          <w:sz w:val="22"/>
          <w:szCs w:val="22"/>
        </w:rPr>
      </w:pPr>
    </w:p>
    <w:p w:rsidR="00237E32" w:rsidRPr="00FA562C" w:rsidRDefault="008F1A3E" w:rsidP="00237E32">
      <w:pPr>
        <w:rPr>
          <w:rFonts w:asciiTheme="minorHAnsi" w:hAnsiTheme="minorHAnsi"/>
          <w:sz w:val="22"/>
          <w:szCs w:val="22"/>
        </w:rPr>
      </w:pPr>
      <w:r w:rsidRPr="00FA562C">
        <w:rPr>
          <w:rFonts w:asciiTheme="minorHAnsi" w:hAnsiTheme="minorHAnsi"/>
          <w:sz w:val="22"/>
          <w:szCs w:val="22"/>
        </w:rPr>
        <w:t>Učebnice :  Slovenský jazyk pre 2. ročník ZŠ , Mgr. Zuzana Hirschnerová</w:t>
      </w:r>
    </w:p>
    <w:p w:rsidR="008F1A3E" w:rsidRPr="00FA562C" w:rsidRDefault="00237E32" w:rsidP="00237E32">
      <w:pPr>
        <w:rPr>
          <w:rFonts w:asciiTheme="minorHAnsi" w:hAnsiTheme="minorHAnsi"/>
          <w:sz w:val="22"/>
          <w:szCs w:val="22"/>
        </w:rPr>
      </w:pPr>
      <w:r w:rsidRPr="00FA562C">
        <w:rPr>
          <w:rFonts w:asciiTheme="minorHAnsi" w:hAnsiTheme="minorHAnsi"/>
          <w:sz w:val="22"/>
          <w:szCs w:val="22"/>
        </w:rPr>
        <w:t xml:space="preserve">     </w:t>
      </w:r>
      <w:r w:rsidR="008F1A3E" w:rsidRPr="00FA562C">
        <w:rPr>
          <w:rFonts w:asciiTheme="minorHAnsi" w:hAnsiTheme="minorHAnsi"/>
          <w:sz w:val="22"/>
          <w:szCs w:val="22"/>
        </w:rPr>
        <w:t xml:space="preserve">              Čítanka pre 2.ročník ZŠ, Mgr. Margaréta Nosáľová, PaedDr. Eva Dienerová,      </w:t>
      </w:r>
    </w:p>
    <w:p w:rsidR="00237E32" w:rsidRPr="00FA562C" w:rsidRDefault="008F1A3E" w:rsidP="00237E32">
      <w:pPr>
        <w:rPr>
          <w:rFonts w:asciiTheme="minorHAnsi" w:hAnsiTheme="minorHAnsi"/>
          <w:sz w:val="22"/>
          <w:szCs w:val="22"/>
        </w:rPr>
      </w:pPr>
      <w:r w:rsidRPr="00FA562C">
        <w:rPr>
          <w:rFonts w:asciiTheme="minorHAnsi" w:hAnsiTheme="minorHAnsi"/>
          <w:sz w:val="22"/>
          <w:szCs w:val="22"/>
        </w:rPr>
        <w:t xml:space="preserve">                                                            PaedDr. Alžbeta Hirková</w:t>
      </w:r>
    </w:p>
    <w:p w:rsidR="00621851" w:rsidRPr="00FA562C" w:rsidRDefault="00621851" w:rsidP="00237E32">
      <w:pPr>
        <w:rPr>
          <w:rFonts w:asciiTheme="minorHAnsi" w:hAnsiTheme="minorHAnsi"/>
          <w:sz w:val="22"/>
          <w:szCs w:val="22"/>
        </w:rPr>
      </w:pPr>
      <w:r w:rsidRPr="00FA562C">
        <w:rPr>
          <w:rFonts w:asciiTheme="minorHAnsi" w:hAnsiTheme="minorHAnsi"/>
          <w:sz w:val="22"/>
          <w:szCs w:val="22"/>
        </w:rPr>
        <w:t>Hravá gramatika, Mgr.Miriam Pružincová</w:t>
      </w:r>
    </w:p>
    <w:p w:rsidR="00621851" w:rsidRPr="00FA562C" w:rsidRDefault="00621851" w:rsidP="00237E32">
      <w:pPr>
        <w:rPr>
          <w:rFonts w:asciiTheme="minorHAnsi" w:hAnsiTheme="minorHAnsi"/>
          <w:color w:val="FF0000"/>
          <w:sz w:val="22"/>
          <w:szCs w:val="22"/>
        </w:rPr>
      </w:pPr>
      <w:r w:rsidRPr="00FA562C">
        <w:rPr>
          <w:rFonts w:asciiTheme="minorHAnsi" w:hAnsiTheme="minorHAnsi"/>
          <w:sz w:val="22"/>
          <w:szCs w:val="22"/>
        </w:rPr>
        <w:t>Čitateľ v druhom ročníku – pracovné listy k učebnici čítania pre 2. ročník základných škôl, PaedDr. Alžbeta Hirková</w:t>
      </w:r>
    </w:p>
    <w:p w:rsidR="00237E32" w:rsidRPr="00FA562C" w:rsidRDefault="00237E32" w:rsidP="00237E32">
      <w:pPr>
        <w:rPr>
          <w:rFonts w:asciiTheme="minorHAnsi" w:hAnsiTheme="minorHAnsi"/>
          <w:b/>
          <w:color w:val="FF0000"/>
          <w:sz w:val="22"/>
          <w:szCs w:val="22"/>
        </w:rPr>
      </w:pPr>
      <w:r w:rsidRPr="00FA562C">
        <w:rPr>
          <w:rFonts w:asciiTheme="minorHAnsi" w:hAnsiTheme="minorHAnsi"/>
          <w:color w:val="FF0000"/>
          <w:sz w:val="22"/>
          <w:szCs w:val="22"/>
        </w:rPr>
        <w:t xml:space="preserve">             </w:t>
      </w:r>
    </w:p>
    <w:p w:rsidR="00237E32" w:rsidRPr="00FA562C" w:rsidRDefault="00237E32" w:rsidP="00237E32">
      <w:pPr>
        <w:rPr>
          <w:rFonts w:asciiTheme="minorHAnsi" w:hAnsiTheme="minorHAns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37E32" w:rsidRPr="00FA562C" w:rsidTr="008F1A3E">
        <w:tc>
          <w:tcPr>
            <w:tcW w:w="9104" w:type="dxa"/>
            <w:shd w:val="clear" w:color="auto" w:fill="92D050"/>
          </w:tcPr>
          <w:p w:rsidR="00237E32" w:rsidRPr="00FA562C" w:rsidRDefault="00237E32" w:rsidP="00237E32">
            <w:pPr>
              <w:jc w:val="center"/>
              <w:rPr>
                <w:rFonts w:asciiTheme="minorHAnsi" w:hAnsiTheme="minorHAnsi"/>
                <w:sz w:val="28"/>
                <w:szCs w:val="28"/>
              </w:rPr>
            </w:pPr>
            <w:r w:rsidRPr="00FA562C">
              <w:rPr>
                <w:rFonts w:asciiTheme="minorHAnsi" w:hAnsiTheme="minorHAnsi"/>
                <w:b/>
                <w:sz w:val="28"/>
                <w:szCs w:val="28"/>
              </w:rPr>
              <w:t>METÓDY  A  PROSTRIEDKY  HODNOTENIA</w:t>
            </w:r>
          </w:p>
        </w:tc>
      </w:tr>
    </w:tbl>
    <w:p w:rsidR="00237E32" w:rsidRPr="00FA562C" w:rsidRDefault="00237E32" w:rsidP="00237E32">
      <w:pPr>
        <w:jc w:val="both"/>
        <w:rPr>
          <w:rFonts w:asciiTheme="minorHAnsi" w:hAnsiTheme="minorHAnsi"/>
          <w:sz w:val="22"/>
          <w:szCs w:val="22"/>
        </w:rPr>
      </w:pPr>
    </w:p>
    <w:p w:rsidR="00237E32" w:rsidRPr="00FA562C" w:rsidRDefault="00237E32" w:rsidP="00237E32">
      <w:pPr>
        <w:jc w:val="both"/>
        <w:rPr>
          <w:rFonts w:asciiTheme="minorHAnsi" w:hAnsiTheme="minorHAnsi"/>
          <w:sz w:val="22"/>
          <w:szCs w:val="22"/>
        </w:rPr>
      </w:pPr>
      <w:r w:rsidRPr="00FA562C">
        <w:rPr>
          <w:rFonts w:asciiTheme="minorHAnsi" w:hAnsiTheme="minorHAnsi"/>
          <w:sz w:val="22"/>
          <w:szCs w:val="22"/>
        </w:rPr>
        <w:t xml:space="preserve">Pri hodnotení žiakov sme prijali pravidlá, ktoré platia pre celé obdobie vzdelávania </w:t>
      </w:r>
    </w:p>
    <w:p w:rsidR="00237E32" w:rsidRPr="00FA562C" w:rsidRDefault="00237E32" w:rsidP="00237E32">
      <w:pPr>
        <w:jc w:val="both"/>
        <w:rPr>
          <w:rFonts w:asciiTheme="minorHAnsi" w:hAnsiTheme="minorHAnsi"/>
          <w:sz w:val="22"/>
          <w:szCs w:val="22"/>
        </w:rPr>
      </w:pPr>
      <w:r w:rsidRPr="00FA562C">
        <w:rPr>
          <w:rFonts w:asciiTheme="minorHAnsi" w:hAnsiTheme="minorHAnsi"/>
          <w:sz w:val="22"/>
          <w:szCs w:val="22"/>
        </w:rPr>
        <w:t>žiaka a sú v súlade so spoločenskými výchovno – vzdelávacími stratégiami na úrovni školy:</w:t>
      </w:r>
    </w:p>
    <w:p w:rsidR="00237E32" w:rsidRPr="00FA562C" w:rsidRDefault="00237E32" w:rsidP="00237E32">
      <w:pPr>
        <w:pStyle w:val="Odsekzoznamu"/>
        <w:widowControl w:val="0"/>
        <w:numPr>
          <w:ilvl w:val="0"/>
          <w:numId w:val="11"/>
        </w:numPr>
        <w:spacing w:line="276" w:lineRule="auto"/>
        <w:jc w:val="both"/>
        <w:rPr>
          <w:rFonts w:asciiTheme="minorHAnsi" w:hAnsiTheme="minorHAnsi"/>
          <w:sz w:val="22"/>
          <w:szCs w:val="22"/>
        </w:rPr>
      </w:pPr>
      <w:r w:rsidRPr="00FA562C">
        <w:rPr>
          <w:rFonts w:asciiTheme="minorHAnsi" w:hAnsiTheme="minorHAnsi"/>
          <w:sz w:val="22"/>
          <w:szCs w:val="22"/>
        </w:rPr>
        <w:t>Hodnotenie zameriame a formulujeme pozitívne</w:t>
      </w:r>
    </w:p>
    <w:p w:rsidR="00237E32" w:rsidRPr="00FA562C" w:rsidRDefault="00237E32" w:rsidP="00237E32">
      <w:pPr>
        <w:pStyle w:val="Odsekzoznamu"/>
        <w:widowControl w:val="0"/>
        <w:numPr>
          <w:ilvl w:val="0"/>
          <w:numId w:val="11"/>
        </w:numPr>
        <w:spacing w:line="276" w:lineRule="auto"/>
        <w:jc w:val="both"/>
        <w:rPr>
          <w:rFonts w:asciiTheme="minorHAnsi" w:hAnsiTheme="minorHAnsi"/>
          <w:sz w:val="22"/>
          <w:szCs w:val="22"/>
        </w:rPr>
      </w:pPr>
      <w:r w:rsidRPr="00FA562C">
        <w:rPr>
          <w:rFonts w:asciiTheme="minorHAnsi" w:hAnsiTheme="minorHAnsi"/>
          <w:sz w:val="22"/>
          <w:szCs w:val="22"/>
        </w:rPr>
        <w:t>Rozlišujeme hodnotenie začlenených ( integrovaných) a bežných žiakov</w:t>
      </w:r>
    </w:p>
    <w:p w:rsidR="00237E32" w:rsidRPr="00FA562C" w:rsidRDefault="00237E32" w:rsidP="00237E32">
      <w:pPr>
        <w:pStyle w:val="Odsekzoznamu"/>
        <w:widowControl w:val="0"/>
        <w:numPr>
          <w:ilvl w:val="0"/>
          <w:numId w:val="11"/>
        </w:numPr>
        <w:spacing w:line="276" w:lineRule="auto"/>
        <w:jc w:val="both"/>
        <w:rPr>
          <w:rFonts w:asciiTheme="minorHAnsi" w:hAnsiTheme="minorHAnsi"/>
          <w:sz w:val="22"/>
          <w:szCs w:val="22"/>
        </w:rPr>
      </w:pPr>
      <w:r w:rsidRPr="00FA562C">
        <w:rPr>
          <w:rFonts w:asciiTheme="minorHAnsi" w:hAnsiTheme="minorHAnsi"/>
          <w:sz w:val="22"/>
          <w:szCs w:val="22"/>
        </w:rPr>
        <w:t>Vyučujúci klasifikujú iba prebrané a precvičené učivo</w:t>
      </w:r>
    </w:p>
    <w:p w:rsidR="00237E32" w:rsidRPr="00FA562C" w:rsidRDefault="00237E32" w:rsidP="00237E32">
      <w:pPr>
        <w:pStyle w:val="Odsekzoznamu"/>
        <w:widowControl w:val="0"/>
        <w:numPr>
          <w:ilvl w:val="0"/>
          <w:numId w:val="11"/>
        </w:numPr>
        <w:spacing w:line="276" w:lineRule="auto"/>
        <w:rPr>
          <w:rFonts w:asciiTheme="minorHAnsi" w:hAnsiTheme="minorHAnsi"/>
          <w:sz w:val="22"/>
          <w:szCs w:val="22"/>
        </w:rPr>
      </w:pPr>
      <w:r w:rsidRPr="00FA562C">
        <w:rPr>
          <w:rFonts w:asciiTheme="minorHAnsi" w:hAnsiTheme="minorHAnsi"/>
          <w:sz w:val="22"/>
          <w:szCs w:val="22"/>
        </w:rPr>
        <w:t>Žiak má dostatok času na učenie, precvičovanie a upevnenie učiva</w:t>
      </w:r>
    </w:p>
    <w:p w:rsidR="00237E32" w:rsidRPr="00FA562C" w:rsidRDefault="00237E32" w:rsidP="00237E32">
      <w:pPr>
        <w:pStyle w:val="Odsekzoznamu"/>
        <w:widowControl w:val="0"/>
        <w:numPr>
          <w:ilvl w:val="0"/>
          <w:numId w:val="11"/>
        </w:numPr>
        <w:spacing w:line="276" w:lineRule="auto"/>
        <w:rPr>
          <w:rFonts w:asciiTheme="minorHAnsi" w:hAnsiTheme="minorHAnsi"/>
          <w:sz w:val="22"/>
          <w:szCs w:val="22"/>
        </w:rPr>
      </w:pPr>
      <w:r w:rsidRPr="00FA562C">
        <w:rPr>
          <w:rFonts w:asciiTheme="minorHAnsi" w:hAnsiTheme="minorHAnsi"/>
          <w:sz w:val="22"/>
          <w:szCs w:val="22"/>
        </w:rPr>
        <w:t>Podklady na hodnotenie a klasifikáciu získava vyučujúci objektívnym sledovaním výkonov a pripravenosti žiaka na vyučovanie, rôznymi druhmi písomných prác, analýzou výsledkov rôznych činnosti žiakov</w:t>
      </w:r>
    </w:p>
    <w:p w:rsidR="00237E32" w:rsidRPr="00FA562C" w:rsidRDefault="00237E32" w:rsidP="00237E32">
      <w:pPr>
        <w:pStyle w:val="Odsekzoznamu"/>
        <w:widowControl w:val="0"/>
        <w:numPr>
          <w:ilvl w:val="0"/>
          <w:numId w:val="11"/>
        </w:numPr>
        <w:spacing w:line="276" w:lineRule="auto"/>
        <w:rPr>
          <w:rFonts w:asciiTheme="minorHAnsi" w:hAnsiTheme="minorHAnsi"/>
          <w:sz w:val="22"/>
          <w:szCs w:val="22"/>
        </w:rPr>
      </w:pPr>
      <w:r w:rsidRPr="00FA562C">
        <w:rPr>
          <w:rFonts w:asciiTheme="minorHAnsi" w:hAnsiTheme="minorHAnsi"/>
          <w:sz w:val="22"/>
          <w:szCs w:val="22"/>
        </w:rPr>
        <w:t>Pri klasifikácii používa platnú klasifikačnú stupnicu</w:t>
      </w:r>
    </w:p>
    <w:p w:rsidR="00237E32" w:rsidRPr="00FA562C" w:rsidRDefault="00237E32" w:rsidP="00237E32">
      <w:pPr>
        <w:pStyle w:val="Odsekzoznamu"/>
        <w:widowControl w:val="0"/>
        <w:numPr>
          <w:ilvl w:val="0"/>
          <w:numId w:val="11"/>
        </w:numPr>
        <w:spacing w:line="276" w:lineRule="auto"/>
        <w:rPr>
          <w:rFonts w:asciiTheme="minorHAnsi" w:hAnsiTheme="minorHAnsi"/>
          <w:sz w:val="22"/>
          <w:szCs w:val="22"/>
        </w:rPr>
      </w:pPr>
      <w:r w:rsidRPr="00FA562C">
        <w:rPr>
          <w:rFonts w:asciiTheme="minorHAnsi" w:hAnsiTheme="minorHAnsi"/>
          <w:sz w:val="22"/>
          <w:szCs w:val="22"/>
        </w:rPr>
        <w:t>Písomné práce sú oznámené vopred</w:t>
      </w:r>
    </w:p>
    <w:p w:rsidR="00237E32" w:rsidRPr="00FA562C" w:rsidRDefault="00237E32" w:rsidP="00237E32">
      <w:pPr>
        <w:pStyle w:val="Odsekzoznamu"/>
        <w:widowControl w:val="0"/>
        <w:numPr>
          <w:ilvl w:val="0"/>
          <w:numId w:val="11"/>
        </w:numPr>
        <w:spacing w:line="276" w:lineRule="auto"/>
        <w:rPr>
          <w:rFonts w:asciiTheme="minorHAnsi" w:hAnsiTheme="minorHAnsi"/>
          <w:sz w:val="22"/>
          <w:szCs w:val="22"/>
        </w:rPr>
      </w:pPr>
      <w:r w:rsidRPr="00FA562C">
        <w:rPr>
          <w:rFonts w:asciiTheme="minorHAnsi" w:hAnsiTheme="minorHAnsi"/>
          <w:sz w:val="22"/>
          <w:szCs w:val="22"/>
        </w:rPr>
        <w:t>Významným prvkom učenia je práca s chybou</w:t>
      </w:r>
    </w:p>
    <w:p w:rsidR="00237E32" w:rsidRPr="00FA562C" w:rsidRDefault="00237E32" w:rsidP="00237E32">
      <w:pPr>
        <w:pStyle w:val="Odsekzoznamu"/>
        <w:widowControl w:val="0"/>
        <w:numPr>
          <w:ilvl w:val="0"/>
          <w:numId w:val="11"/>
        </w:numPr>
        <w:spacing w:line="276" w:lineRule="auto"/>
        <w:rPr>
          <w:rFonts w:asciiTheme="minorHAnsi" w:hAnsiTheme="minorHAnsi"/>
          <w:sz w:val="22"/>
          <w:szCs w:val="22"/>
        </w:rPr>
      </w:pPr>
      <w:r w:rsidRPr="00FA562C">
        <w:rPr>
          <w:rFonts w:asciiTheme="minorHAnsi" w:hAnsiTheme="minorHAnsi"/>
          <w:sz w:val="22"/>
          <w:szCs w:val="22"/>
        </w:rPr>
        <w:t>Využitie sebahodnotenia žiakov, ich schopnosť posúdiť svoju vlastnú prácu, vynaložené úsilie, osobné možnosti a rezervy</w:t>
      </w:r>
    </w:p>
    <w:p w:rsidR="00237E32" w:rsidRPr="00FA562C" w:rsidRDefault="00237E32" w:rsidP="00237E32">
      <w:pPr>
        <w:rPr>
          <w:rFonts w:asciiTheme="minorHAnsi" w:hAnsiTheme="minorHAnsi"/>
          <w:sz w:val="22"/>
          <w:szCs w:val="22"/>
        </w:rPr>
      </w:pPr>
    </w:p>
    <w:p w:rsidR="00237E32" w:rsidRPr="00FA562C" w:rsidRDefault="00237E32" w:rsidP="00237E32">
      <w:pPr>
        <w:rPr>
          <w:rFonts w:asciiTheme="minorHAnsi" w:hAnsiTheme="minorHAnsi"/>
          <w:sz w:val="22"/>
          <w:szCs w:val="22"/>
        </w:rPr>
      </w:pPr>
      <w:r w:rsidRPr="00FA562C">
        <w:rPr>
          <w:rFonts w:asciiTheme="minorHAnsi" w:hAnsiTheme="minorHAnsi"/>
          <w:sz w:val="22"/>
          <w:szCs w:val="22"/>
        </w:rPr>
        <w:t>Na hodnotenie žiakov počas celého školského roka používame:</w:t>
      </w:r>
    </w:p>
    <w:p w:rsidR="00237E32" w:rsidRPr="00FA562C" w:rsidRDefault="00237E32" w:rsidP="00237E32">
      <w:pPr>
        <w:numPr>
          <w:ilvl w:val="0"/>
          <w:numId w:val="9"/>
        </w:numPr>
        <w:rPr>
          <w:rFonts w:asciiTheme="minorHAnsi" w:hAnsiTheme="minorHAnsi"/>
          <w:b/>
          <w:sz w:val="22"/>
          <w:szCs w:val="22"/>
        </w:rPr>
      </w:pPr>
      <w:r w:rsidRPr="00FA562C">
        <w:rPr>
          <w:rFonts w:asciiTheme="minorHAnsi" w:hAnsiTheme="minorHAnsi"/>
          <w:b/>
          <w:sz w:val="22"/>
          <w:szCs w:val="22"/>
        </w:rPr>
        <w:t xml:space="preserve">priebežné hodnotenie </w:t>
      </w:r>
    </w:p>
    <w:p w:rsidR="00237E32" w:rsidRPr="00FA562C" w:rsidRDefault="00237E32" w:rsidP="00237E32">
      <w:pPr>
        <w:numPr>
          <w:ilvl w:val="0"/>
          <w:numId w:val="8"/>
        </w:numPr>
        <w:rPr>
          <w:rFonts w:asciiTheme="minorHAnsi" w:hAnsiTheme="minorHAnsi"/>
          <w:sz w:val="22"/>
          <w:szCs w:val="22"/>
        </w:rPr>
      </w:pPr>
      <w:r w:rsidRPr="00FA562C">
        <w:rPr>
          <w:rFonts w:asciiTheme="minorHAnsi" w:hAnsiTheme="minorHAnsi"/>
          <w:sz w:val="22"/>
          <w:szCs w:val="22"/>
        </w:rPr>
        <w:t xml:space="preserve">klasifikácia známkou </w:t>
      </w:r>
    </w:p>
    <w:p w:rsidR="00237E32" w:rsidRPr="00FA562C" w:rsidRDefault="00237E32" w:rsidP="00237E32">
      <w:pPr>
        <w:numPr>
          <w:ilvl w:val="0"/>
          <w:numId w:val="8"/>
        </w:numPr>
        <w:rPr>
          <w:rFonts w:asciiTheme="minorHAnsi" w:hAnsiTheme="minorHAnsi"/>
          <w:bCs/>
          <w:sz w:val="22"/>
          <w:szCs w:val="22"/>
        </w:rPr>
      </w:pPr>
      <w:r w:rsidRPr="00FA562C">
        <w:rPr>
          <w:rFonts w:asciiTheme="minorHAnsi" w:hAnsiTheme="minorHAnsi"/>
          <w:bCs/>
          <w:sz w:val="22"/>
          <w:szCs w:val="22"/>
        </w:rPr>
        <w:t>ústne hodnotenie ( ako motivačný činiteľ)</w:t>
      </w:r>
    </w:p>
    <w:p w:rsidR="00237E32" w:rsidRPr="00FA562C" w:rsidRDefault="00237E32" w:rsidP="00237E32">
      <w:pPr>
        <w:numPr>
          <w:ilvl w:val="0"/>
          <w:numId w:val="9"/>
        </w:numPr>
        <w:rPr>
          <w:rFonts w:asciiTheme="minorHAnsi" w:hAnsiTheme="minorHAnsi"/>
          <w:b/>
          <w:sz w:val="22"/>
          <w:szCs w:val="22"/>
        </w:rPr>
      </w:pPr>
      <w:r w:rsidRPr="00FA562C">
        <w:rPr>
          <w:rFonts w:asciiTheme="minorHAnsi" w:hAnsiTheme="minorHAnsi"/>
          <w:b/>
          <w:sz w:val="22"/>
          <w:szCs w:val="22"/>
        </w:rPr>
        <w:t>sumatívne hodnotenie</w:t>
      </w:r>
    </w:p>
    <w:p w:rsidR="00237E32" w:rsidRPr="00FA562C" w:rsidRDefault="00237E32" w:rsidP="00237E32">
      <w:pPr>
        <w:numPr>
          <w:ilvl w:val="0"/>
          <w:numId w:val="10"/>
        </w:numPr>
        <w:rPr>
          <w:rFonts w:asciiTheme="minorHAnsi" w:hAnsiTheme="minorHAnsi"/>
          <w:b/>
          <w:sz w:val="22"/>
          <w:szCs w:val="22"/>
        </w:rPr>
      </w:pPr>
      <w:r w:rsidRPr="00FA562C">
        <w:rPr>
          <w:rFonts w:asciiTheme="minorHAnsi" w:hAnsiTheme="minorHAnsi"/>
          <w:sz w:val="22"/>
          <w:szCs w:val="22"/>
        </w:rPr>
        <w:t>klasifikácia známkou ( podľa metodického pokynu MŠ č.22/2011)</w:t>
      </w:r>
    </w:p>
    <w:p w:rsidR="00237E32" w:rsidRPr="00FA562C" w:rsidRDefault="00237E32" w:rsidP="00237E32">
      <w:pPr>
        <w:ind w:left="720"/>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7E32" w:rsidRPr="00FA562C" w:rsidTr="008F1A3E">
        <w:tc>
          <w:tcPr>
            <w:tcW w:w="9212" w:type="dxa"/>
            <w:shd w:val="clear" w:color="auto" w:fill="92D050"/>
          </w:tcPr>
          <w:p w:rsidR="00237E32" w:rsidRPr="00FA562C" w:rsidRDefault="00FA562C" w:rsidP="00237E32">
            <w:pPr>
              <w:pStyle w:val="Default"/>
              <w:jc w:val="center"/>
              <w:rPr>
                <w:rFonts w:asciiTheme="minorHAnsi" w:hAnsiTheme="minorHAnsi"/>
                <w:sz w:val="28"/>
                <w:szCs w:val="28"/>
              </w:rPr>
            </w:pPr>
            <w:r>
              <w:rPr>
                <w:rFonts w:asciiTheme="minorHAnsi" w:hAnsiTheme="minorHAnsi"/>
                <w:b/>
                <w:bCs/>
                <w:sz w:val="28"/>
                <w:szCs w:val="28"/>
              </w:rPr>
              <w:t xml:space="preserve">KRITÉRIA  KONTROLY  A HODNOTENIA  </w:t>
            </w:r>
          </w:p>
        </w:tc>
      </w:tr>
    </w:tbl>
    <w:p w:rsidR="00237E32" w:rsidRPr="00FA562C" w:rsidRDefault="00237E32" w:rsidP="00237E32">
      <w:pPr>
        <w:pStyle w:val="Default"/>
        <w:rPr>
          <w:rFonts w:asciiTheme="minorHAnsi" w:hAnsiTheme="minorHAnsi"/>
          <w:b/>
          <w:bCs/>
          <w:sz w:val="22"/>
          <w:szCs w:val="22"/>
        </w:rPr>
      </w:pPr>
    </w:p>
    <w:p w:rsidR="00237E32" w:rsidRPr="00FA562C" w:rsidRDefault="00237E32" w:rsidP="00237E32">
      <w:pPr>
        <w:pStyle w:val="Default"/>
        <w:rPr>
          <w:rFonts w:asciiTheme="minorHAnsi" w:hAnsiTheme="minorHAnsi"/>
          <w:sz w:val="22"/>
          <w:szCs w:val="22"/>
        </w:rPr>
      </w:pPr>
      <w:r w:rsidRPr="00FA562C">
        <w:rPr>
          <w:rFonts w:asciiTheme="minorHAnsi" w:hAnsiTheme="minorHAnsi"/>
          <w:b/>
          <w:bCs/>
          <w:sz w:val="22"/>
          <w:szCs w:val="22"/>
        </w:rPr>
        <w:t xml:space="preserve">Počet a zameranie kontrolných diktátov v 2. ročníku ZŠ </w:t>
      </w:r>
    </w:p>
    <w:p w:rsidR="00237E32" w:rsidRPr="00FA562C" w:rsidRDefault="00237E32" w:rsidP="00237E32">
      <w:pPr>
        <w:pStyle w:val="Default"/>
        <w:rPr>
          <w:rFonts w:asciiTheme="minorHAnsi" w:hAnsiTheme="minorHAnsi"/>
          <w:sz w:val="22"/>
          <w:szCs w:val="22"/>
        </w:rPr>
      </w:pPr>
      <w:r w:rsidRPr="00FA562C">
        <w:rPr>
          <w:rFonts w:asciiTheme="minorHAnsi" w:hAnsiTheme="minorHAnsi"/>
          <w:sz w:val="22"/>
          <w:szCs w:val="22"/>
        </w:rPr>
        <w:t>počet: 6</w:t>
      </w:r>
    </w:p>
    <w:p w:rsidR="00237E32" w:rsidRPr="00FA562C" w:rsidRDefault="00237E32" w:rsidP="00237E32">
      <w:pPr>
        <w:rPr>
          <w:rFonts w:asciiTheme="minorHAnsi" w:hAnsiTheme="minorHAnsi" w:cs="Arial"/>
          <w:b/>
          <w:sz w:val="22"/>
          <w:szCs w:val="22"/>
        </w:rPr>
      </w:pPr>
      <w:r w:rsidRPr="00FA562C">
        <w:rPr>
          <w:rFonts w:asciiTheme="minorHAnsi" w:hAnsiTheme="minorHAnsi"/>
          <w:sz w:val="22"/>
          <w:szCs w:val="22"/>
        </w:rPr>
        <w:t xml:space="preserve">Zameranie: </w:t>
      </w:r>
    </w:p>
    <w:p w:rsidR="00237E32" w:rsidRPr="00FA562C" w:rsidRDefault="00237E32" w:rsidP="00237E32">
      <w:pPr>
        <w:rPr>
          <w:rFonts w:asciiTheme="minorHAnsi" w:hAnsiTheme="minorHAnsi" w:cs="Arial"/>
          <w:b/>
          <w:sz w:val="22"/>
          <w:szCs w:val="22"/>
        </w:rPr>
      </w:pPr>
      <w:r w:rsidRPr="00FA562C">
        <w:rPr>
          <w:rFonts w:asciiTheme="minorHAnsi" w:hAnsiTheme="minorHAnsi" w:cs="Arial"/>
          <w:b/>
          <w:sz w:val="22"/>
          <w:szCs w:val="22"/>
        </w:rPr>
        <w:t>Krátke a dlhé samohlásky</w:t>
      </w:r>
    </w:p>
    <w:p w:rsidR="00237E32" w:rsidRPr="00FA562C" w:rsidRDefault="00237E32" w:rsidP="00237E32">
      <w:pPr>
        <w:rPr>
          <w:rFonts w:asciiTheme="minorHAnsi" w:hAnsiTheme="minorHAnsi" w:cs="Arial"/>
          <w:b/>
          <w:sz w:val="22"/>
          <w:szCs w:val="22"/>
        </w:rPr>
      </w:pPr>
      <w:r w:rsidRPr="00FA562C">
        <w:rPr>
          <w:rFonts w:asciiTheme="minorHAnsi" w:hAnsiTheme="minorHAnsi" w:cs="Arial"/>
          <w:b/>
          <w:sz w:val="22"/>
          <w:szCs w:val="22"/>
        </w:rPr>
        <w:t>Tvrdé spoluhlásky</w:t>
      </w:r>
    </w:p>
    <w:p w:rsidR="00237E32" w:rsidRPr="00FA562C" w:rsidRDefault="00237E32" w:rsidP="00237E32">
      <w:pPr>
        <w:rPr>
          <w:rFonts w:asciiTheme="minorHAnsi" w:hAnsiTheme="minorHAnsi" w:cs="Arial"/>
          <w:sz w:val="22"/>
          <w:szCs w:val="22"/>
        </w:rPr>
      </w:pPr>
      <w:r w:rsidRPr="00FA562C">
        <w:rPr>
          <w:rFonts w:asciiTheme="minorHAnsi" w:hAnsiTheme="minorHAnsi" w:cs="Arial"/>
          <w:sz w:val="22"/>
          <w:szCs w:val="22"/>
        </w:rPr>
        <w:t xml:space="preserve"> </w:t>
      </w:r>
      <w:r w:rsidRPr="00FA562C">
        <w:rPr>
          <w:rFonts w:asciiTheme="minorHAnsi" w:hAnsiTheme="minorHAnsi" w:cs="Arial"/>
          <w:b/>
          <w:sz w:val="22"/>
          <w:szCs w:val="22"/>
        </w:rPr>
        <w:t>Mäkké spoluhlásky</w:t>
      </w:r>
    </w:p>
    <w:p w:rsidR="00237E32" w:rsidRPr="00FA562C" w:rsidRDefault="00237E32" w:rsidP="00237E32">
      <w:pPr>
        <w:rPr>
          <w:rFonts w:asciiTheme="minorHAnsi" w:hAnsiTheme="minorHAnsi" w:cs="Arial"/>
          <w:sz w:val="22"/>
          <w:szCs w:val="22"/>
        </w:rPr>
      </w:pPr>
      <w:r w:rsidRPr="00FA562C">
        <w:rPr>
          <w:rFonts w:asciiTheme="minorHAnsi" w:hAnsiTheme="minorHAnsi" w:cs="Arial"/>
          <w:sz w:val="22"/>
          <w:szCs w:val="22"/>
        </w:rPr>
        <w:t xml:space="preserve"> </w:t>
      </w:r>
      <w:r w:rsidRPr="00FA562C">
        <w:rPr>
          <w:rFonts w:asciiTheme="minorHAnsi" w:hAnsiTheme="minorHAnsi" w:cs="Arial"/>
          <w:b/>
          <w:sz w:val="22"/>
          <w:szCs w:val="22"/>
        </w:rPr>
        <w:t>Spoluhlásky ď,ť,ň,ľ v spojení s i a dvojhláskami ia, ie, iu</w:t>
      </w:r>
    </w:p>
    <w:p w:rsidR="00237E32" w:rsidRPr="00FA562C" w:rsidRDefault="00237E32" w:rsidP="00237E32">
      <w:pPr>
        <w:rPr>
          <w:rFonts w:asciiTheme="minorHAnsi" w:hAnsiTheme="minorHAnsi" w:cs="Arial"/>
          <w:sz w:val="22"/>
          <w:szCs w:val="22"/>
        </w:rPr>
      </w:pPr>
      <w:r w:rsidRPr="00FA562C">
        <w:rPr>
          <w:rFonts w:asciiTheme="minorHAnsi" w:hAnsiTheme="minorHAnsi" w:cs="Arial"/>
          <w:sz w:val="22"/>
          <w:szCs w:val="22"/>
        </w:rPr>
        <w:lastRenderedPageBreak/>
        <w:t xml:space="preserve"> </w:t>
      </w:r>
      <w:r w:rsidRPr="00FA562C">
        <w:rPr>
          <w:rFonts w:asciiTheme="minorHAnsi" w:hAnsiTheme="minorHAnsi" w:cs="Arial"/>
          <w:b/>
          <w:sz w:val="22"/>
          <w:szCs w:val="22"/>
        </w:rPr>
        <w:t>Vlastné podstatné mená</w:t>
      </w:r>
    </w:p>
    <w:p w:rsidR="00237E32" w:rsidRPr="00FA562C" w:rsidRDefault="00237E32" w:rsidP="00237E32">
      <w:pPr>
        <w:rPr>
          <w:rFonts w:asciiTheme="minorHAnsi" w:hAnsiTheme="minorHAnsi" w:cs="Arial"/>
          <w:sz w:val="22"/>
          <w:szCs w:val="22"/>
        </w:rPr>
      </w:pPr>
      <w:r w:rsidRPr="00FA562C">
        <w:rPr>
          <w:rFonts w:asciiTheme="minorHAnsi" w:hAnsiTheme="minorHAnsi" w:cs="Arial"/>
          <w:sz w:val="22"/>
          <w:szCs w:val="22"/>
        </w:rPr>
        <w:t xml:space="preserve"> </w:t>
      </w:r>
      <w:r w:rsidRPr="00FA562C">
        <w:rPr>
          <w:rFonts w:asciiTheme="minorHAnsi" w:hAnsiTheme="minorHAnsi" w:cs="Arial"/>
          <w:b/>
          <w:sz w:val="22"/>
          <w:szCs w:val="22"/>
        </w:rPr>
        <w:t>Zhrnutie učiva 2.ročníka</w:t>
      </w:r>
    </w:p>
    <w:p w:rsidR="00237E32" w:rsidRPr="00FA562C" w:rsidRDefault="00237E32" w:rsidP="00237E32">
      <w:pPr>
        <w:pStyle w:val="Default"/>
        <w:rPr>
          <w:rFonts w:asciiTheme="minorHAnsi" w:hAnsiTheme="minorHAnsi"/>
          <w:sz w:val="22"/>
          <w:szCs w:val="22"/>
        </w:rPr>
      </w:pPr>
    </w:p>
    <w:p w:rsidR="00237E32" w:rsidRPr="00FA562C" w:rsidRDefault="00237E32" w:rsidP="00237E32">
      <w:pPr>
        <w:pStyle w:val="Default"/>
        <w:rPr>
          <w:rFonts w:asciiTheme="minorHAnsi" w:hAnsiTheme="minorHAnsi"/>
          <w:sz w:val="22"/>
          <w:szCs w:val="22"/>
        </w:rPr>
      </w:pPr>
      <w:r w:rsidRPr="00FA562C">
        <w:rPr>
          <w:rFonts w:asciiTheme="minorHAnsi" w:hAnsiTheme="minorHAnsi"/>
          <w:b/>
          <w:bCs/>
          <w:sz w:val="22"/>
          <w:szCs w:val="22"/>
        </w:rPr>
        <w:t xml:space="preserve">Rozsah kontrolných diktátov: </w:t>
      </w:r>
    </w:p>
    <w:p w:rsidR="00237E32" w:rsidRPr="00FA562C" w:rsidRDefault="00237E32" w:rsidP="00237E32">
      <w:pPr>
        <w:pStyle w:val="Default"/>
        <w:spacing w:line="360" w:lineRule="auto"/>
        <w:rPr>
          <w:rFonts w:asciiTheme="minorHAnsi" w:hAnsiTheme="minorHAnsi"/>
          <w:color w:val="FF0000"/>
          <w:sz w:val="22"/>
          <w:szCs w:val="22"/>
        </w:rPr>
      </w:pPr>
      <w:r w:rsidRPr="00FA562C">
        <w:rPr>
          <w:rFonts w:asciiTheme="minorHAnsi" w:hAnsiTheme="minorHAnsi"/>
          <w:sz w:val="22"/>
          <w:szCs w:val="22"/>
        </w:rPr>
        <w:t>2. ročník 20-30 plnovýznamových slov</w:t>
      </w:r>
      <w:r w:rsidRPr="00FA562C">
        <w:rPr>
          <w:rFonts w:asciiTheme="minorHAnsi" w:hAnsiTheme="minorHAnsi"/>
          <w:b/>
          <w:bCs/>
          <w:color w:val="FF0000"/>
          <w:sz w:val="22"/>
          <w:szCs w:val="22"/>
        </w:rPr>
        <w:t xml:space="preserve"> </w:t>
      </w:r>
    </w:p>
    <w:p w:rsidR="00237E32" w:rsidRPr="00FA562C" w:rsidRDefault="00237E32" w:rsidP="00237E32">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Poznámka: Navrhovaný rozsah slov platí aj pri prepise a odpise textu.</w:t>
      </w:r>
    </w:p>
    <w:p w:rsidR="00237E32" w:rsidRPr="00FA562C" w:rsidRDefault="00237E32" w:rsidP="00237E32">
      <w:pPr>
        <w:pStyle w:val="Default"/>
        <w:rPr>
          <w:rFonts w:asciiTheme="minorHAnsi" w:hAnsiTheme="minorHAnsi"/>
          <w:sz w:val="22"/>
          <w:szCs w:val="22"/>
        </w:rPr>
      </w:pPr>
    </w:p>
    <w:p w:rsidR="00237E32" w:rsidRPr="00FA562C" w:rsidRDefault="00237E32" w:rsidP="00237E32">
      <w:pPr>
        <w:pStyle w:val="Default"/>
        <w:rPr>
          <w:rFonts w:asciiTheme="minorHAnsi" w:hAnsiTheme="minorHAnsi"/>
          <w:b/>
          <w:bCs/>
          <w:sz w:val="22"/>
          <w:szCs w:val="22"/>
        </w:rPr>
      </w:pPr>
      <w:r w:rsidRPr="00FA562C">
        <w:rPr>
          <w:rFonts w:asciiTheme="minorHAnsi" w:hAnsiTheme="minorHAnsi"/>
          <w:b/>
          <w:bCs/>
          <w:sz w:val="22"/>
          <w:szCs w:val="22"/>
        </w:rPr>
        <w:t xml:space="preserve">Stupnica hodnotenia kontrolných diktátov: </w:t>
      </w:r>
    </w:p>
    <w:p w:rsidR="00525BF6" w:rsidRPr="00FA562C" w:rsidRDefault="00525BF6" w:rsidP="00525BF6">
      <w:pPr>
        <w:rPr>
          <w:rFonts w:asciiTheme="minorHAnsi" w:hAnsiTheme="minorHAnsi" w:cs="Arial"/>
          <w:b/>
          <w:sz w:val="22"/>
          <w:szCs w:val="22"/>
        </w:rPr>
      </w:pPr>
      <w:r w:rsidRPr="00FA562C">
        <w:rPr>
          <w:rFonts w:asciiTheme="minorHAnsi" w:hAnsiTheme="minorHAnsi" w:cs="Arial"/>
          <w:b/>
          <w:sz w:val="22"/>
          <w:szCs w:val="22"/>
        </w:rPr>
        <w:t>Počet chýb:                      Známka</w:t>
      </w:r>
    </w:p>
    <w:p w:rsidR="00525BF6" w:rsidRPr="00FA562C" w:rsidRDefault="00525BF6" w:rsidP="00525BF6">
      <w:pPr>
        <w:rPr>
          <w:rFonts w:asciiTheme="minorHAnsi" w:hAnsiTheme="minorHAnsi" w:cs="Arial"/>
          <w:sz w:val="22"/>
          <w:szCs w:val="22"/>
        </w:rPr>
      </w:pPr>
      <w:r w:rsidRPr="00FA562C">
        <w:rPr>
          <w:rFonts w:asciiTheme="minorHAnsi" w:hAnsiTheme="minorHAnsi" w:cs="Arial"/>
          <w:sz w:val="22"/>
          <w:szCs w:val="22"/>
        </w:rPr>
        <w:t xml:space="preserve">0 – 2                                      1       </w:t>
      </w:r>
    </w:p>
    <w:p w:rsidR="00525BF6" w:rsidRPr="00FA562C" w:rsidRDefault="00525BF6" w:rsidP="00525BF6">
      <w:pPr>
        <w:rPr>
          <w:rFonts w:asciiTheme="minorHAnsi" w:hAnsiTheme="minorHAnsi" w:cs="Arial"/>
          <w:sz w:val="22"/>
          <w:szCs w:val="22"/>
        </w:rPr>
      </w:pPr>
      <w:r w:rsidRPr="00FA562C">
        <w:rPr>
          <w:rFonts w:asciiTheme="minorHAnsi" w:hAnsiTheme="minorHAnsi" w:cs="Arial"/>
          <w:sz w:val="22"/>
          <w:szCs w:val="22"/>
        </w:rPr>
        <w:t>3 – 5                                      2</w:t>
      </w:r>
    </w:p>
    <w:p w:rsidR="00525BF6" w:rsidRPr="00FA562C" w:rsidRDefault="00525BF6" w:rsidP="00525BF6">
      <w:pPr>
        <w:rPr>
          <w:rFonts w:asciiTheme="minorHAnsi" w:hAnsiTheme="minorHAnsi" w:cs="Arial"/>
          <w:sz w:val="22"/>
          <w:szCs w:val="22"/>
        </w:rPr>
      </w:pPr>
      <w:r w:rsidRPr="00FA562C">
        <w:rPr>
          <w:rFonts w:asciiTheme="minorHAnsi" w:hAnsiTheme="minorHAnsi" w:cs="Arial"/>
          <w:sz w:val="22"/>
          <w:szCs w:val="22"/>
        </w:rPr>
        <w:t>6 – 8                                      3</w:t>
      </w:r>
    </w:p>
    <w:p w:rsidR="00525BF6" w:rsidRPr="00FA562C" w:rsidRDefault="00525BF6" w:rsidP="00525BF6">
      <w:pPr>
        <w:rPr>
          <w:rFonts w:asciiTheme="minorHAnsi" w:hAnsiTheme="minorHAnsi" w:cs="Arial"/>
          <w:sz w:val="22"/>
          <w:szCs w:val="22"/>
        </w:rPr>
      </w:pPr>
      <w:r w:rsidRPr="00FA562C">
        <w:rPr>
          <w:rFonts w:asciiTheme="minorHAnsi" w:hAnsiTheme="minorHAnsi" w:cs="Arial"/>
          <w:sz w:val="22"/>
          <w:szCs w:val="22"/>
        </w:rPr>
        <w:t>9 – 11                                    4</w:t>
      </w:r>
    </w:p>
    <w:p w:rsidR="00525BF6" w:rsidRPr="00FA562C" w:rsidRDefault="00525BF6" w:rsidP="00525BF6">
      <w:pPr>
        <w:rPr>
          <w:rFonts w:asciiTheme="minorHAnsi" w:hAnsiTheme="minorHAnsi" w:cs="Arial"/>
          <w:sz w:val="22"/>
          <w:szCs w:val="22"/>
        </w:rPr>
      </w:pPr>
      <w:r w:rsidRPr="00FA562C">
        <w:rPr>
          <w:rFonts w:asciiTheme="minorHAnsi" w:hAnsiTheme="minorHAnsi" w:cs="Arial"/>
          <w:sz w:val="22"/>
          <w:szCs w:val="22"/>
        </w:rPr>
        <w:t xml:space="preserve">12 – viac                               5 </w:t>
      </w:r>
    </w:p>
    <w:p w:rsidR="00525BF6" w:rsidRPr="00FA562C" w:rsidRDefault="00525BF6" w:rsidP="00237E32">
      <w:pPr>
        <w:pStyle w:val="Default"/>
        <w:rPr>
          <w:rFonts w:asciiTheme="minorHAnsi" w:hAnsiTheme="minorHAnsi"/>
          <w:sz w:val="22"/>
          <w:szCs w:val="22"/>
        </w:rPr>
      </w:pPr>
    </w:p>
    <w:p w:rsidR="00525BF6" w:rsidRPr="00FA562C" w:rsidRDefault="00237E32" w:rsidP="00525BF6">
      <w:pPr>
        <w:pStyle w:val="Default"/>
        <w:spacing w:line="360" w:lineRule="auto"/>
        <w:jc w:val="both"/>
        <w:rPr>
          <w:rFonts w:asciiTheme="minorHAnsi" w:hAnsiTheme="minorHAnsi"/>
          <w:color w:val="auto"/>
          <w:sz w:val="22"/>
          <w:szCs w:val="22"/>
        </w:rPr>
      </w:pPr>
      <w:r w:rsidRPr="00FA562C">
        <w:rPr>
          <w:rFonts w:asciiTheme="minorHAnsi" w:hAnsiTheme="minorHAnsi"/>
          <w:sz w:val="22"/>
          <w:szCs w:val="22"/>
        </w:rPr>
        <w:t xml:space="preserve">Za chybu v práci žiaka sa počíta akákoľvek chyba z učiva, ktoré sa preberalo. Ak sa vyskytne tá istá chyba v jednom slove niekoľkokrát, počíta sa za jednu chybu </w:t>
      </w:r>
      <w:r w:rsidR="00525BF6" w:rsidRPr="00FA562C">
        <w:rPr>
          <w:rFonts w:asciiTheme="minorHAnsi" w:hAnsiTheme="minorHAnsi"/>
          <w:color w:val="auto"/>
          <w:sz w:val="22"/>
          <w:szCs w:val="22"/>
        </w:rPr>
        <w:t xml:space="preserve">. Teda rovnaké chyby v tom istom slove sa pokladajú za jednu chybu, napríklad ríchly chlapec mal ríchly krok – (1 chyba). </w:t>
      </w:r>
    </w:p>
    <w:p w:rsidR="00525BF6" w:rsidRPr="00FA562C" w:rsidRDefault="00525BF6" w:rsidP="00525BF6">
      <w:pPr>
        <w:pStyle w:val="Default"/>
        <w:spacing w:line="360" w:lineRule="auto"/>
        <w:jc w:val="both"/>
        <w:rPr>
          <w:rFonts w:asciiTheme="minorHAnsi" w:hAnsiTheme="minorHAnsi"/>
          <w:color w:val="auto"/>
          <w:sz w:val="22"/>
          <w:szCs w:val="22"/>
        </w:rPr>
      </w:pPr>
    </w:p>
    <w:p w:rsidR="00525BF6" w:rsidRPr="00FA562C" w:rsidRDefault="00525BF6" w:rsidP="00525BF6">
      <w:pPr>
        <w:pStyle w:val="Default"/>
        <w:spacing w:line="360" w:lineRule="auto"/>
        <w:rPr>
          <w:rFonts w:asciiTheme="minorHAnsi" w:hAnsiTheme="minorHAnsi"/>
          <w:sz w:val="22"/>
          <w:szCs w:val="22"/>
        </w:rPr>
      </w:pPr>
      <w:r w:rsidRPr="00FA562C">
        <w:rPr>
          <w:rFonts w:asciiTheme="minorHAnsi" w:hAnsiTheme="minorHAnsi"/>
          <w:sz w:val="22"/>
          <w:szCs w:val="22"/>
        </w:rPr>
        <w:t xml:space="preserve"> </w:t>
      </w:r>
      <w:r w:rsidR="00237E32" w:rsidRPr="00FA562C">
        <w:rPr>
          <w:rFonts w:asciiTheme="minorHAnsi" w:hAnsiTheme="minorHAnsi"/>
          <w:sz w:val="22"/>
          <w:szCs w:val="22"/>
        </w:rPr>
        <w:t>Chyba rovnakého významu v rôznych slovách sa počíta ako chyba v ďalšom slove (napr. chlapmy, stromamy). Chybou je i nečitateľné písmo. Chybou je, keď je čiarka na začiatku riadka (čiarky na 1. stupni diktujeme), tiež je chybou, keď je predložka na konci riadka (patrí pred slovo). Známka za zlú úpravu sa nesmie zarátať do známky z diktátu, ale úprava sa musí hodnotiť osobitne.</w:t>
      </w:r>
    </w:p>
    <w:p w:rsidR="00621851" w:rsidRPr="00FA562C" w:rsidRDefault="00F700B5" w:rsidP="00621851">
      <w:pPr>
        <w:pStyle w:val="Default"/>
        <w:spacing w:line="360" w:lineRule="auto"/>
        <w:rPr>
          <w:rFonts w:asciiTheme="minorHAnsi" w:hAnsiTheme="minorHAnsi"/>
          <w:color w:val="auto"/>
          <w:sz w:val="22"/>
          <w:szCs w:val="22"/>
        </w:rPr>
      </w:pPr>
      <w:r w:rsidRPr="00FA562C">
        <w:rPr>
          <w:rFonts w:asciiTheme="minorHAnsi" w:hAnsiTheme="minorHAnsi"/>
          <w:b/>
          <w:color w:val="auto"/>
          <w:sz w:val="22"/>
          <w:szCs w:val="22"/>
        </w:rPr>
        <w:t>Počet píso</w:t>
      </w:r>
      <w:r w:rsidR="00621851" w:rsidRPr="00FA562C">
        <w:rPr>
          <w:rFonts w:asciiTheme="minorHAnsi" w:hAnsiTheme="minorHAnsi"/>
          <w:b/>
          <w:color w:val="auto"/>
          <w:sz w:val="22"/>
          <w:szCs w:val="22"/>
        </w:rPr>
        <w:t>mných prác:</w:t>
      </w:r>
      <w:r w:rsidR="00621851" w:rsidRPr="00FA562C">
        <w:rPr>
          <w:rFonts w:asciiTheme="minorHAnsi" w:hAnsiTheme="minorHAnsi"/>
          <w:color w:val="auto"/>
          <w:sz w:val="22"/>
          <w:szCs w:val="22"/>
        </w:rPr>
        <w:t xml:space="preserve"> 7 </w:t>
      </w:r>
      <w:r w:rsidRPr="00FA562C">
        <w:rPr>
          <w:rFonts w:asciiTheme="minorHAnsi" w:hAnsiTheme="minorHAnsi"/>
          <w:color w:val="auto"/>
          <w:sz w:val="22"/>
          <w:szCs w:val="22"/>
        </w:rPr>
        <w:t>písomné práce z tematických celkov</w:t>
      </w:r>
      <w:r w:rsidR="00621851" w:rsidRPr="00FA562C">
        <w:rPr>
          <w:rFonts w:asciiTheme="minorHAnsi" w:hAnsiTheme="minorHAnsi"/>
          <w:color w:val="auto"/>
          <w:sz w:val="22"/>
          <w:szCs w:val="22"/>
        </w:rPr>
        <w:t xml:space="preserve"> </w:t>
      </w:r>
    </w:p>
    <w:p w:rsidR="00621851" w:rsidRPr="00FA562C" w:rsidRDefault="00621851" w:rsidP="00621851">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                                     4 štvrťročné písomné práce, zamerané na preberané učivo v štvrťroku</w:t>
      </w:r>
    </w:p>
    <w:p w:rsidR="00621851" w:rsidRPr="00FA562C" w:rsidRDefault="00621851" w:rsidP="00621851">
      <w:pPr>
        <w:pStyle w:val="Default"/>
        <w:spacing w:line="360" w:lineRule="auto"/>
        <w:rPr>
          <w:rFonts w:asciiTheme="minorHAnsi" w:hAnsiTheme="minorHAnsi"/>
          <w:b/>
          <w:color w:val="auto"/>
          <w:sz w:val="22"/>
          <w:szCs w:val="22"/>
        </w:rPr>
      </w:pPr>
      <w:r w:rsidRPr="00FA562C">
        <w:rPr>
          <w:rFonts w:asciiTheme="minorHAnsi" w:hAnsiTheme="minorHAnsi"/>
          <w:b/>
          <w:color w:val="auto"/>
          <w:sz w:val="22"/>
          <w:szCs w:val="22"/>
        </w:rPr>
        <w:t xml:space="preserve">Zameranie písomných prác: </w:t>
      </w:r>
    </w:p>
    <w:p w:rsidR="00621851" w:rsidRPr="00FA562C" w:rsidRDefault="00621851" w:rsidP="00621851">
      <w:pPr>
        <w:pStyle w:val="Default"/>
        <w:numPr>
          <w:ilvl w:val="0"/>
          <w:numId w:val="13"/>
        </w:numPr>
        <w:spacing w:line="360" w:lineRule="auto"/>
        <w:rPr>
          <w:rFonts w:asciiTheme="minorHAnsi" w:hAnsiTheme="minorHAnsi"/>
          <w:color w:val="auto"/>
          <w:sz w:val="22"/>
          <w:szCs w:val="22"/>
        </w:rPr>
      </w:pPr>
      <w:r w:rsidRPr="00FA562C">
        <w:rPr>
          <w:rFonts w:asciiTheme="minorHAnsi" w:hAnsiTheme="minorHAnsi"/>
          <w:color w:val="auto"/>
          <w:sz w:val="22"/>
          <w:szCs w:val="22"/>
        </w:rPr>
        <w:t>Hláska a písmeno (ch, dz, dž) , Rozlišovacie znamienka</w:t>
      </w:r>
    </w:p>
    <w:p w:rsidR="00621851" w:rsidRPr="00FA562C" w:rsidRDefault="00621851" w:rsidP="00621851">
      <w:pPr>
        <w:pStyle w:val="Default"/>
        <w:numPr>
          <w:ilvl w:val="0"/>
          <w:numId w:val="13"/>
        </w:numPr>
        <w:spacing w:line="360" w:lineRule="auto"/>
        <w:rPr>
          <w:rFonts w:asciiTheme="minorHAnsi" w:hAnsiTheme="minorHAnsi"/>
          <w:color w:val="auto"/>
          <w:sz w:val="22"/>
          <w:szCs w:val="22"/>
        </w:rPr>
      </w:pPr>
      <w:r w:rsidRPr="00FA562C">
        <w:rPr>
          <w:rFonts w:asciiTheme="minorHAnsi" w:hAnsiTheme="minorHAnsi"/>
          <w:color w:val="auto"/>
          <w:sz w:val="22"/>
          <w:szCs w:val="22"/>
        </w:rPr>
        <w:t>Samohlásky,  samohláska ä</w:t>
      </w:r>
    </w:p>
    <w:p w:rsidR="00621851" w:rsidRPr="00FA562C" w:rsidRDefault="00621851" w:rsidP="00621851">
      <w:pPr>
        <w:pStyle w:val="Default"/>
        <w:numPr>
          <w:ilvl w:val="0"/>
          <w:numId w:val="13"/>
        </w:numPr>
        <w:spacing w:line="360" w:lineRule="auto"/>
        <w:rPr>
          <w:rFonts w:asciiTheme="minorHAnsi" w:hAnsiTheme="minorHAnsi"/>
          <w:color w:val="auto"/>
          <w:sz w:val="22"/>
          <w:szCs w:val="22"/>
        </w:rPr>
      </w:pPr>
      <w:r w:rsidRPr="00FA562C">
        <w:rPr>
          <w:rFonts w:asciiTheme="minorHAnsi" w:hAnsiTheme="minorHAnsi"/>
          <w:color w:val="auto"/>
          <w:sz w:val="22"/>
          <w:szCs w:val="22"/>
        </w:rPr>
        <w:t>Dvojhlásky</w:t>
      </w:r>
    </w:p>
    <w:p w:rsidR="00621851" w:rsidRPr="00FA562C" w:rsidRDefault="00621851" w:rsidP="00621851">
      <w:pPr>
        <w:pStyle w:val="Default"/>
        <w:numPr>
          <w:ilvl w:val="0"/>
          <w:numId w:val="13"/>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Tvrdé spoluhlásky   </w:t>
      </w:r>
    </w:p>
    <w:p w:rsidR="00621851" w:rsidRPr="00FA562C" w:rsidRDefault="00621851" w:rsidP="00621851">
      <w:pPr>
        <w:pStyle w:val="Default"/>
        <w:numPr>
          <w:ilvl w:val="0"/>
          <w:numId w:val="13"/>
        </w:numPr>
        <w:spacing w:line="360" w:lineRule="auto"/>
        <w:rPr>
          <w:rFonts w:asciiTheme="minorHAnsi" w:hAnsiTheme="minorHAnsi"/>
          <w:color w:val="auto"/>
          <w:sz w:val="22"/>
          <w:szCs w:val="22"/>
        </w:rPr>
      </w:pPr>
      <w:r w:rsidRPr="00FA562C">
        <w:rPr>
          <w:rFonts w:asciiTheme="minorHAnsi" w:hAnsiTheme="minorHAnsi"/>
          <w:color w:val="auto"/>
          <w:sz w:val="22"/>
          <w:szCs w:val="22"/>
        </w:rPr>
        <w:t>Mäkké spoluhlásky</w:t>
      </w:r>
    </w:p>
    <w:p w:rsidR="00621851" w:rsidRPr="00FA562C" w:rsidRDefault="00621851" w:rsidP="00621851">
      <w:pPr>
        <w:pStyle w:val="Default"/>
        <w:numPr>
          <w:ilvl w:val="0"/>
          <w:numId w:val="13"/>
        </w:numPr>
        <w:spacing w:line="360" w:lineRule="auto"/>
        <w:rPr>
          <w:rFonts w:asciiTheme="minorHAnsi" w:hAnsiTheme="minorHAnsi"/>
          <w:color w:val="auto"/>
          <w:sz w:val="22"/>
          <w:szCs w:val="22"/>
        </w:rPr>
      </w:pPr>
      <w:r w:rsidRPr="00FA562C">
        <w:rPr>
          <w:rFonts w:asciiTheme="minorHAnsi" w:hAnsiTheme="minorHAnsi"/>
          <w:color w:val="auto"/>
          <w:sz w:val="22"/>
          <w:szCs w:val="22"/>
        </w:rPr>
        <w:t>Slabiky di, ti, ni, li, de, te, ne, le</w:t>
      </w:r>
    </w:p>
    <w:p w:rsidR="00621851" w:rsidRPr="00FA562C" w:rsidRDefault="00621851" w:rsidP="00621851">
      <w:pPr>
        <w:pStyle w:val="Default"/>
        <w:numPr>
          <w:ilvl w:val="0"/>
          <w:numId w:val="13"/>
        </w:numPr>
        <w:spacing w:line="360" w:lineRule="auto"/>
        <w:rPr>
          <w:rFonts w:asciiTheme="minorHAnsi" w:hAnsiTheme="minorHAnsi"/>
          <w:color w:val="auto"/>
          <w:sz w:val="22"/>
          <w:szCs w:val="22"/>
        </w:rPr>
      </w:pPr>
      <w:r w:rsidRPr="00FA562C">
        <w:rPr>
          <w:rFonts w:asciiTheme="minorHAnsi" w:hAnsiTheme="minorHAnsi"/>
          <w:color w:val="auto"/>
          <w:sz w:val="22"/>
          <w:szCs w:val="22"/>
        </w:rPr>
        <w:t>Veta</w:t>
      </w:r>
    </w:p>
    <w:p w:rsidR="00F700B5" w:rsidRPr="00FA562C" w:rsidRDefault="00F700B5" w:rsidP="00F700B5">
      <w:pPr>
        <w:pStyle w:val="Default"/>
        <w:spacing w:line="360" w:lineRule="auto"/>
        <w:rPr>
          <w:rFonts w:asciiTheme="minorHAnsi" w:hAnsiTheme="minorHAnsi"/>
          <w:color w:val="FF0000"/>
          <w:sz w:val="22"/>
          <w:szCs w:val="22"/>
        </w:rPr>
      </w:pPr>
    </w:p>
    <w:p w:rsidR="00525BF6" w:rsidRPr="00FA562C" w:rsidRDefault="00525BF6" w:rsidP="00525BF6">
      <w:pPr>
        <w:pStyle w:val="Default"/>
        <w:spacing w:line="360" w:lineRule="auto"/>
        <w:rPr>
          <w:rFonts w:asciiTheme="minorHAnsi" w:hAnsiTheme="minorHAnsi"/>
          <w:b/>
          <w:color w:val="auto"/>
          <w:sz w:val="22"/>
          <w:szCs w:val="22"/>
        </w:rPr>
      </w:pPr>
      <w:r w:rsidRPr="00FA562C">
        <w:rPr>
          <w:rFonts w:asciiTheme="minorHAnsi" w:hAnsiTheme="minorHAnsi"/>
          <w:b/>
          <w:color w:val="auto"/>
          <w:sz w:val="22"/>
          <w:szCs w:val="22"/>
        </w:rPr>
        <w:t>Stupnica hodnotenia písomných prác:</w:t>
      </w:r>
    </w:p>
    <w:p w:rsidR="00525BF6" w:rsidRPr="00FA562C" w:rsidRDefault="00525BF6" w:rsidP="00525BF6">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100% - 89% = 1</w:t>
      </w:r>
    </w:p>
    <w:p w:rsidR="00525BF6" w:rsidRPr="00FA562C" w:rsidRDefault="00525BF6" w:rsidP="00525BF6">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88% - 70% = 2</w:t>
      </w:r>
    </w:p>
    <w:p w:rsidR="00525BF6" w:rsidRPr="00FA562C" w:rsidRDefault="00525BF6" w:rsidP="00525BF6">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69% - 45% = 3</w:t>
      </w:r>
    </w:p>
    <w:p w:rsidR="00525BF6" w:rsidRPr="00FA562C" w:rsidRDefault="00525BF6" w:rsidP="00525BF6">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t>44% - 30% = 4</w:t>
      </w:r>
    </w:p>
    <w:p w:rsidR="00525BF6" w:rsidRPr="00FA562C" w:rsidRDefault="00525BF6" w:rsidP="00525BF6">
      <w:pPr>
        <w:pStyle w:val="Default"/>
        <w:spacing w:line="360" w:lineRule="auto"/>
        <w:rPr>
          <w:rFonts w:asciiTheme="minorHAnsi" w:hAnsiTheme="minorHAnsi"/>
          <w:color w:val="auto"/>
          <w:sz w:val="22"/>
          <w:szCs w:val="22"/>
        </w:rPr>
      </w:pPr>
      <w:r w:rsidRPr="00FA562C">
        <w:rPr>
          <w:rFonts w:asciiTheme="minorHAnsi" w:hAnsiTheme="minorHAnsi"/>
          <w:color w:val="auto"/>
          <w:sz w:val="22"/>
          <w:szCs w:val="22"/>
        </w:rPr>
        <w:lastRenderedPageBreak/>
        <w:t>29% - 0% = 5</w:t>
      </w:r>
    </w:p>
    <w:p w:rsidR="00237E32" w:rsidRPr="00FA562C" w:rsidRDefault="00237E32" w:rsidP="00525BF6">
      <w:pPr>
        <w:pStyle w:val="Default"/>
        <w:jc w:val="both"/>
        <w:rPr>
          <w:rFonts w:asciiTheme="minorHAnsi" w:hAnsiTheme="minorHAnsi"/>
          <w:sz w:val="22"/>
          <w:szCs w:val="22"/>
        </w:rPr>
      </w:pPr>
      <w:r w:rsidRPr="00FA562C">
        <w:rPr>
          <w:rFonts w:asciiTheme="minorHAnsi" w:hAnsiTheme="minorHAnsi"/>
          <w:sz w:val="22"/>
          <w:szCs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37E32" w:rsidRPr="00FA562C" w:rsidTr="008F1A3E">
        <w:tc>
          <w:tcPr>
            <w:tcW w:w="9212" w:type="dxa"/>
            <w:shd w:val="clear" w:color="auto" w:fill="92D050"/>
          </w:tcPr>
          <w:p w:rsidR="00237E32" w:rsidRPr="00FA562C" w:rsidRDefault="00237E32" w:rsidP="00237E32">
            <w:pPr>
              <w:pStyle w:val="Default"/>
              <w:rPr>
                <w:rFonts w:asciiTheme="minorHAnsi" w:hAnsiTheme="minorHAnsi"/>
                <w:b/>
                <w:color w:val="auto"/>
                <w:sz w:val="22"/>
                <w:szCs w:val="22"/>
              </w:rPr>
            </w:pPr>
            <w:r w:rsidRPr="00FA562C">
              <w:rPr>
                <w:rFonts w:asciiTheme="minorHAnsi" w:hAnsiTheme="minorHAnsi"/>
                <w:b/>
                <w:color w:val="auto"/>
                <w:sz w:val="22"/>
                <w:szCs w:val="22"/>
              </w:rPr>
              <w:t xml:space="preserve">          </w:t>
            </w:r>
          </w:p>
          <w:p w:rsidR="00237E32" w:rsidRPr="00FA562C" w:rsidRDefault="00237E32" w:rsidP="00237E32">
            <w:pPr>
              <w:pStyle w:val="Default"/>
              <w:jc w:val="center"/>
              <w:rPr>
                <w:rFonts w:asciiTheme="minorHAnsi" w:hAnsiTheme="minorHAnsi"/>
                <w:b/>
                <w:color w:val="FF0000"/>
                <w:sz w:val="28"/>
                <w:szCs w:val="28"/>
              </w:rPr>
            </w:pPr>
            <w:r w:rsidRPr="00FA562C">
              <w:rPr>
                <w:rFonts w:asciiTheme="minorHAnsi" w:hAnsiTheme="minorHAnsi"/>
                <w:b/>
                <w:color w:val="auto"/>
                <w:sz w:val="28"/>
                <w:szCs w:val="28"/>
              </w:rPr>
              <w:t xml:space="preserve">PRIEREZOVÉ </w:t>
            </w:r>
            <w:r w:rsidR="00FA562C">
              <w:rPr>
                <w:rFonts w:asciiTheme="minorHAnsi" w:hAnsiTheme="minorHAnsi"/>
                <w:b/>
                <w:color w:val="auto"/>
                <w:sz w:val="28"/>
                <w:szCs w:val="28"/>
              </w:rPr>
              <w:t xml:space="preserve"> </w:t>
            </w:r>
            <w:r w:rsidRPr="00FA562C">
              <w:rPr>
                <w:rFonts w:asciiTheme="minorHAnsi" w:hAnsiTheme="minorHAnsi"/>
                <w:b/>
                <w:color w:val="auto"/>
                <w:sz w:val="28"/>
                <w:szCs w:val="28"/>
              </w:rPr>
              <w:t>TÉMY</w:t>
            </w:r>
            <w:r w:rsidR="00B139EB" w:rsidRPr="00FA562C">
              <w:rPr>
                <w:rFonts w:asciiTheme="minorHAnsi" w:hAnsiTheme="minorHAnsi"/>
                <w:b/>
                <w:color w:val="auto"/>
                <w:sz w:val="28"/>
                <w:szCs w:val="28"/>
              </w:rPr>
              <w:t xml:space="preserve"> </w:t>
            </w:r>
          </w:p>
          <w:p w:rsidR="00237E32" w:rsidRPr="00FA562C" w:rsidRDefault="00237E32" w:rsidP="00237E32">
            <w:pPr>
              <w:pStyle w:val="Default"/>
              <w:jc w:val="center"/>
              <w:rPr>
                <w:rFonts w:asciiTheme="minorHAnsi" w:hAnsiTheme="minorHAnsi"/>
                <w:sz w:val="22"/>
                <w:szCs w:val="22"/>
              </w:rPr>
            </w:pPr>
          </w:p>
        </w:tc>
      </w:tr>
    </w:tbl>
    <w:p w:rsidR="00237E32" w:rsidRPr="00FA562C" w:rsidRDefault="00237E32" w:rsidP="00237E32">
      <w:pPr>
        <w:rPr>
          <w:rFonts w:asciiTheme="minorHAnsi" w:hAnsiTheme="minorHAnsi"/>
          <w:sz w:val="22"/>
          <w:szCs w:val="22"/>
        </w:rPr>
      </w:pPr>
    </w:p>
    <w:p w:rsidR="00237E32" w:rsidRPr="00FA562C" w:rsidRDefault="00237E32" w:rsidP="00237E32">
      <w:pPr>
        <w:pStyle w:val="Default"/>
        <w:spacing w:line="360" w:lineRule="auto"/>
        <w:jc w:val="both"/>
        <w:rPr>
          <w:rFonts w:asciiTheme="minorHAnsi" w:hAnsiTheme="minorHAnsi"/>
          <w:color w:val="auto"/>
          <w:sz w:val="22"/>
          <w:szCs w:val="22"/>
        </w:rPr>
      </w:pPr>
      <w:r w:rsidRPr="00FA562C">
        <w:rPr>
          <w:rFonts w:asciiTheme="minorHAnsi" w:hAnsiTheme="minorHAnsi"/>
          <w:color w:val="auto"/>
          <w:sz w:val="22"/>
          <w:szCs w:val="22"/>
        </w:rPr>
        <w:t xml:space="preserve">Povinnou súčasťou obsahu vzdelávania sú prierezové tematiky, ktoré sa spravidla prelínajú cez vzdelávacie oblasti. Prierezové tematiky je možné uplatňovať viacerými formami – ako integrovanú súčasť vzdelávacieho obsahu oblastí vzdelávania a vhodných vyučovacích predmetov, ako samostatný učebný predmet v rámci voliteľných hodín (pri profilácii školy). Vhodná je forma projektu (v rozsahu počtu hodín, ktoré sú pridelené téme) alebo veľmi efektívnou formou kurzu. Nevyhnutnou podmienkou účinnosti a neformálnej realizácie témy je používanie aktivizujúcich, interaktívnych učebných metód. Výber spôsobu a času realizácie prierezovej tematiky je v kompetencii každej školy. Na úrovni primárneho vzdelávania  uplatňujeme prierezové témy: </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MULTIKULTÚRNA VÝCHOVA </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MEDIÁLNA VÝCHOVA </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ENVIRONMENTÁLNA VÝCHOVA </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OSOBNOSTNÝ A SOCIÁLNY ROZVOJ </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REGIONÁLNA VÝCHOVA A TRADIČNÁ ĽUDOVÁ KULTÚRA </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 xml:space="preserve">TVORBA PROJEKTU A PREZENTAČNÉ ZRUČNOSTI </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DOPRAVNÁ VÝCHOVA – VÝCHOVA K BEZPEČNOSTI V CESTNEJ PREMÁVKE</w:t>
      </w:r>
    </w:p>
    <w:p w:rsidR="00237E32" w:rsidRPr="00FA562C" w:rsidRDefault="00237E32" w:rsidP="00237E32">
      <w:pPr>
        <w:pStyle w:val="Default"/>
        <w:numPr>
          <w:ilvl w:val="0"/>
          <w:numId w:val="12"/>
        </w:numPr>
        <w:spacing w:line="360" w:lineRule="auto"/>
        <w:rPr>
          <w:rFonts w:asciiTheme="minorHAnsi" w:hAnsiTheme="minorHAnsi"/>
          <w:color w:val="auto"/>
          <w:sz w:val="22"/>
          <w:szCs w:val="22"/>
        </w:rPr>
      </w:pPr>
      <w:r w:rsidRPr="00FA562C">
        <w:rPr>
          <w:rFonts w:asciiTheme="minorHAnsi" w:hAnsiTheme="minorHAnsi"/>
          <w:color w:val="auto"/>
          <w:sz w:val="22"/>
          <w:szCs w:val="22"/>
        </w:rPr>
        <w:t>OCHRANA ŽIVOTA A ZDRAVIA</w:t>
      </w:r>
    </w:p>
    <w:p w:rsidR="00063B83" w:rsidRPr="00FA562C" w:rsidRDefault="00063B83" w:rsidP="00063B83">
      <w:pPr>
        <w:pStyle w:val="Default"/>
        <w:jc w:val="both"/>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3"/>
      </w:tblGrid>
      <w:tr w:rsidR="00063B83" w:rsidRPr="00FA562C" w:rsidTr="00F30946">
        <w:trPr>
          <w:trHeight w:val="1095"/>
        </w:trPr>
        <w:tc>
          <w:tcPr>
            <w:tcW w:w="9513" w:type="dxa"/>
            <w:shd w:val="clear" w:color="auto" w:fill="92D050"/>
          </w:tcPr>
          <w:p w:rsidR="00063B83" w:rsidRPr="00FA562C" w:rsidRDefault="00063B83" w:rsidP="00063B83">
            <w:pPr>
              <w:pStyle w:val="Default"/>
              <w:rPr>
                <w:rFonts w:asciiTheme="minorHAnsi" w:hAnsiTheme="minorHAnsi"/>
                <w:b/>
                <w:color w:val="auto"/>
                <w:sz w:val="22"/>
                <w:szCs w:val="22"/>
              </w:rPr>
            </w:pPr>
            <w:r w:rsidRPr="00FA562C">
              <w:rPr>
                <w:rFonts w:asciiTheme="minorHAnsi" w:hAnsiTheme="minorHAnsi"/>
                <w:b/>
                <w:color w:val="auto"/>
                <w:sz w:val="22"/>
                <w:szCs w:val="22"/>
              </w:rPr>
              <w:t xml:space="preserve">          </w:t>
            </w:r>
          </w:p>
          <w:p w:rsidR="00063B83" w:rsidRPr="00FA562C" w:rsidRDefault="00063B83" w:rsidP="00063B83">
            <w:pPr>
              <w:spacing w:line="360" w:lineRule="auto"/>
              <w:jc w:val="center"/>
              <w:rPr>
                <w:rFonts w:asciiTheme="minorHAnsi" w:hAnsiTheme="minorHAnsi"/>
                <w:b/>
                <w:sz w:val="28"/>
                <w:szCs w:val="28"/>
              </w:rPr>
            </w:pPr>
            <w:r w:rsidRPr="00FA562C">
              <w:rPr>
                <w:rFonts w:asciiTheme="minorHAnsi" w:hAnsiTheme="minorHAnsi"/>
                <w:b/>
                <w:sz w:val="28"/>
                <w:szCs w:val="28"/>
              </w:rPr>
              <w:t>FINANČNÁ   GRAMOTNOSŤ</w:t>
            </w:r>
          </w:p>
          <w:p w:rsidR="00063B83" w:rsidRPr="00FA562C" w:rsidRDefault="00063B83" w:rsidP="00063B83">
            <w:pPr>
              <w:pStyle w:val="Default"/>
              <w:jc w:val="center"/>
              <w:rPr>
                <w:rFonts w:asciiTheme="minorHAnsi" w:hAnsiTheme="minorHAnsi"/>
                <w:sz w:val="22"/>
                <w:szCs w:val="22"/>
              </w:rPr>
            </w:pPr>
          </w:p>
        </w:tc>
      </w:tr>
    </w:tbl>
    <w:p w:rsidR="00237E32" w:rsidRPr="00FA562C" w:rsidRDefault="00237E32" w:rsidP="00237E32">
      <w:pPr>
        <w:rPr>
          <w:rFonts w:asciiTheme="minorHAnsi" w:hAnsiTheme="minorHAnsi"/>
          <w:sz w:val="22"/>
          <w:szCs w:val="22"/>
        </w:rPr>
      </w:pPr>
    </w:p>
    <w:tbl>
      <w:tblPr>
        <w:tblStyle w:val="Mriekatabuky"/>
        <w:tblW w:w="0" w:type="auto"/>
        <w:tblLook w:val="04A0"/>
      </w:tblPr>
      <w:tblGrid>
        <w:gridCol w:w="1668"/>
        <w:gridCol w:w="1984"/>
        <w:gridCol w:w="2552"/>
        <w:gridCol w:w="3342"/>
      </w:tblGrid>
      <w:tr w:rsidR="00063B83" w:rsidRPr="00FA562C" w:rsidTr="00FA562C">
        <w:tc>
          <w:tcPr>
            <w:tcW w:w="9546" w:type="dxa"/>
            <w:gridSpan w:val="4"/>
            <w:shd w:val="clear" w:color="auto" w:fill="92D050"/>
          </w:tcPr>
          <w:p w:rsidR="00063B83" w:rsidRPr="00FA562C" w:rsidRDefault="00063B83" w:rsidP="00063B83">
            <w:pPr>
              <w:ind w:left="360"/>
              <w:jc w:val="center"/>
              <w:rPr>
                <w:rFonts w:asciiTheme="minorHAnsi" w:hAnsiTheme="minorHAnsi"/>
                <w:b/>
                <w:sz w:val="22"/>
                <w:szCs w:val="22"/>
              </w:rPr>
            </w:pPr>
            <w:r w:rsidRPr="00FA562C">
              <w:rPr>
                <w:rFonts w:asciiTheme="minorHAnsi" w:hAnsiTheme="minorHAnsi"/>
                <w:b/>
                <w:sz w:val="22"/>
                <w:szCs w:val="22"/>
              </w:rPr>
              <w:t>2.ročník</w:t>
            </w:r>
          </w:p>
        </w:tc>
      </w:tr>
      <w:tr w:rsidR="00063B83" w:rsidRPr="00FA562C" w:rsidTr="00FA562C">
        <w:tc>
          <w:tcPr>
            <w:tcW w:w="9546" w:type="dxa"/>
            <w:gridSpan w:val="4"/>
            <w:shd w:val="clear" w:color="auto" w:fill="auto"/>
          </w:tcPr>
          <w:p w:rsidR="00063B83" w:rsidRPr="00FA562C" w:rsidRDefault="00063B83" w:rsidP="00063B83">
            <w:pPr>
              <w:jc w:val="center"/>
              <w:rPr>
                <w:rFonts w:asciiTheme="minorHAnsi" w:hAnsiTheme="minorHAnsi"/>
                <w:b/>
                <w:sz w:val="22"/>
                <w:szCs w:val="22"/>
              </w:rPr>
            </w:pPr>
            <w:r w:rsidRPr="00FA562C">
              <w:rPr>
                <w:rFonts w:asciiTheme="minorHAnsi" w:hAnsiTheme="minorHAnsi"/>
                <w:b/>
                <w:sz w:val="22"/>
                <w:szCs w:val="22"/>
              </w:rPr>
              <w:t>JAZYK  A   SLOH</w:t>
            </w:r>
          </w:p>
        </w:tc>
      </w:tr>
      <w:tr w:rsidR="00063B83" w:rsidRPr="00FA562C" w:rsidTr="00FA562C">
        <w:tblPrEx>
          <w:tblCellMar>
            <w:left w:w="70" w:type="dxa"/>
            <w:right w:w="70" w:type="dxa"/>
          </w:tblCellMar>
          <w:tblLook w:val="0000"/>
        </w:tblPrEx>
        <w:trPr>
          <w:trHeight w:val="630"/>
        </w:trPr>
        <w:tc>
          <w:tcPr>
            <w:tcW w:w="1668" w:type="dxa"/>
            <w:shd w:val="clear" w:color="auto" w:fill="auto"/>
          </w:tcPr>
          <w:p w:rsidR="00063B83" w:rsidRPr="00FA562C" w:rsidRDefault="00063B83" w:rsidP="00063B83">
            <w:pPr>
              <w:jc w:val="center"/>
              <w:rPr>
                <w:rFonts w:asciiTheme="minorHAnsi" w:hAnsiTheme="minorHAnsi" w:cs="Arial"/>
                <w:sz w:val="22"/>
                <w:szCs w:val="22"/>
              </w:rPr>
            </w:pPr>
            <w:r w:rsidRPr="00FA562C">
              <w:rPr>
                <w:rFonts w:asciiTheme="minorHAnsi" w:hAnsiTheme="minorHAnsi" w:cs="Arial"/>
                <w:sz w:val="22"/>
                <w:szCs w:val="22"/>
              </w:rPr>
              <w:t>TEMATICKÝ     CELOK</w:t>
            </w:r>
          </w:p>
          <w:p w:rsidR="00063B83" w:rsidRPr="00FA562C" w:rsidRDefault="00063B83" w:rsidP="00063B83">
            <w:pPr>
              <w:pStyle w:val="Default"/>
              <w:spacing w:line="360" w:lineRule="auto"/>
              <w:ind w:left="108" w:firstLine="720"/>
              <w:jc w:val="center"/>
              <w:rPr>
                <w:rFonts w:asciiTheme="minorHAnsi" w:hAnsiTheme="minorHAnsi"/>
                <w:sz w:val="22"/>
                <w:szCs w:val="22"/>
              </w:rPr>
            </w:pPr>
          </w:p>
        </w:tc>
        <w:tc>
          <w:tcPr>
            <w:tcW w:w="1984" w:type="dxa"/>
            <w:shd w:val="clear" w:color="auto" w:fill="auto"/>
          </w:tcPr>
          <w:p w:rsidR="00063B83" w:rsidRPr="00FA562C" w:rsidRDefault="00063B83" w:rsidP="00063B83">
            <w:pPr>
              <w:pStyle w:val="Default"/>
              <w:spacing w:line="360" w:lineRule="auto"/>
              <w:jc w:val="center"/>
              <w:rPr>
                <w:rFonts w:asciiTheme="minorHAnsi" w:hAnsiTheme="minorHAnsi"/>
                <w:sz w:val="22"/>
                <w:szCs w:val="22"/>
              </w:rPr>
            </w:pPr>
            <w:r w:rsidRPr="00FA562C">
              <w:rPr>
                <w:rFonts w:asciiTheme="minorHAnsi" w:hAnsiTheme="minorHAnsi"/>
                <w:sz w:val="22"/>
                <w:szCs w:val="22"/>
              </w:rPr>
              <w:t>UČIVO</w:t>
            </w:r>
          </w:p>
        </w:tc>
        <w:tc>
          <w:tcPr>
            <w:tcW w:w="2552" w:type="dxa"/>
            <w:shd w:val="clear" w:color="auto" w:fill="auto"/>
          </w:tcPr>
          <w:p w:rsidR="00063B83" w:rsidRPr="00FA562C" w:rsidRDefault="00063B83" w:rsidP="00063B83">
            <w:pPr>
              <w:jc w:val="center"/>
              <w:rPr>
                <w:rFonts w:asciiTheme="minorHAnsi" w:eastAsiaTheme="minorHAnsi" w:hAnsiTheme="minorHAnsi"/>
                <w:color w:val="000000"/>
                <w:sz w:val="22"/>
                <w:szCs w:val="22"/>
              </w:rPr>
            </w:pPr>
            <w:r w:rsidRPr="00FA562C">
              <w:rPr>
                <w:rFonts w:asciiTheme="minorHAnsi" w:eastAsiaTheme="minorHAnsi" w:hAnsiTheme="minorHAnsi"/>
                <w:color w:val="000000"/>
                <w:sz w:val="22"/>
                <w:szCs w:val="22"/>
              </w:rPr>
              <w:t>TÉMA</w:t>
            </w:r>
          </w:p>
          <w:p w:rsidR="00063B83" w:rsidRPr="00FA562C" w:rsidRDefault="00063B83" w:rsidP="00063B83">
            <w:pPr>
              <w:pStyle w:val="Default"/>
              <w:spacing w:line="360" w:lineRule="auto"/>
              <w:jc w:val="center"/>
              <w:rPr>
                <w:rFonts w:asciiTheme="minorHAnsi" w:hAnsiTheme="minorHAnsi"/>
                <w:sz w:val="22"/>
                <w:szCs w:val="22"/>
              </w:rPr>
            </w:pPr>
          </w:p>
        </w:tc>
        <w:tc>
          <w:tcPr>
            <w:tcW w:w="3342" w:type="dxa"/>
            <w:shd w:val="clear" w:color="auto" w:fill="auto"/>
          </w:tcPr>
          <w:p w:rsidR="00063B83" w:rsidRPr="00FA562C" w:rsidRDefault="00063B83" w:rsidP="00063B83">
            <w:pPr>
              <w:jc w:val="center"/>
              <w:rPr>
                <w:rFonts w:asciiTheme="minorHAnsi" w:hAnsiTheme="minorHAnsi" w:cs="Arial"/>
                <w:sz w:val="22"/>
                <w:szCs w:val="22"/>
              </w:rPr>
            </w:pPr>
            <w:r w:rsidRPr="00FA562C">
              <w:rPr>
                <w:rFonts w:asciiTheme="minorHAnsi" w:hAnsiTheme="minorHAnsi" w:cs="Arial"/>
                <w:sz w:val="22"/>
                <w:szCs w:val="22"/>
              </w:rPr>
              <w:t>KOMPETENCIA</w:t>
            </w:r>
          </w:p>
          <w:p w:rsidR="00063B83" w:rsidRPr="00FA562C" w:rsidRDefault="00063B83" w:rsidP="00063B83">
            <w:pPr>
              <w:jc w:val="center"/>
              <w:rPr>
                <w:rFonts w:asciiTheme="minorHAnsi" w:hAnsiTheme="minorHAnsi" w:cs="Arial"/>
                <w:sz w:val="22"/>
                <w:szCs w:val="22"/>
              </w:rPr>
            </w:pPr>
            <w:r w:rsidRPr="00FA562C">
              <w:rPr>
                <w:rFonts w:asciiTheme="minorHAnsi" w:hAnsiTheme="minorHAnsi" w:cs="Arial"/>
                <w:sz w:val="22"/>
                <w:szCs w:val="22"/>
              </w:rPr>
              <w:t>Očakávania, že žiak je</w:t>
            </w:r>
          </w:p>
          <w:p w:rsidR="00063B83" w:rsidRPr="00FA562C" w:rsidRDefault="00063B83" w:rsidP="00063B83">
            <w:pPr>
              <w:jc w:val="center"/>
              <w:rPr>
                <w:rFonts w:asciiTheme="minorHAnsi" w:hAnsiTheme="minorHAnsi" w:cs="Arial"/>
                <w:sz w:val="22"/>
                <w:szCs w:val="22"/>
              </w:rPr>
            </w:pPr>
            <w:r w:rsidRPr="00FA562C">
              <w:rPr>
                <w:rFonts w:asciiTheme="minorHAnsi" w:hAnsiTheme="minorHAnsi" w:cs="Arial"/>
                <w:sz w:val="22"/>
                <w:szCs w:val="22"/>
              </w:rPr>
              <w:t>schopný</w:t>
            </w:r>
          </w:p>
          <w:p w:rsidR="00063B83" w:rsidRPr="00FA562C" w:rsidRDefault="00063B83" w:rsidP="00063B83">
            <w:pPr>
              <w:pStyle w:val="Default"/>
              <w:spacing w:line="360" w:lineRule="auto"/>
              <w:jc w:val="center"/>
              <w:rPr>
                <w:rFonts w:asciiTheme="minorHAnsi" w:hAnsiTheme="minorHAnsi"/>
                <w:sz w:val="22"/>
                <w:szCs w:val="22"/>
              </w:rPr>
            </w:pPr>
          </w:p>
        </w:tc>
      </w:tr>
      <w:tr w:rsidR="00063B83" w:rsidRPr="00FA562C" w:rsidTr="00F30946">
        <w:tblPrEx>
          <w:tblCellMar>
            <w:left w:w="70" w:type="dxa"/>
            <w:right w:w="70" w:type="dxa"/>
          </w:tblCellMar>
          <w:tblLook w:val="0000"/>
        </w:tblPrEx>
        <w:trPr>
          <w:trHeight w:val="1965"/>
        </w:trPr>
        <w:tc>
          <w:tcPr>
            <w:tcW w:w="1668" w:type="dxa"/>
          </w:tcPr>
          <w:p w:rsidR="00063B83" w:rsidRPr="00FA562C" w:rsidRDefault="00063B83" w:rsidP="00063B83">
            <w:pPr>
              <w:pStyle w:val="Default"/>
              <w:spacing w:line="360" w:lineRule="auto"/>
              <w:rPr>
                <w:rFonts w:asciiTheme="minorHAnsi" w:hAnsiTheme="minorHAnsi"/>
                <w:b/>
                <w:sz w:val="22"/>
                <w:szCs w:val="22"/>
              </w:rPr>
            </w:pPr>
            <w:r w:rsidRPr="00FA562C">
              <w:rPr>
                <w:rFonts w:asciiTheme="minorHAnsi" w:hAnsiTheme="minorHAnsi"/>
                <w:b/>
                <w:sz w:val="22"/>
                <w:szCs w:val="22"/>
              </w:rPr>
              <w:t>SPOLUHLÁSKY</w:t>
            </w:r>
          </w:p>
        </w:tc>
        <w:tc>
          <w:tcPr>
            <w:tcW w:w="1984" w:type="dxa"/>
          </w:tcPr>
          <w:p w:rsidR="00063B83" w:rsidRPr="00FA562C" w:rsidRDefault="00063B83" w:rsidP="00063B83">
            <w:pPr>
              <w:rPr>
                <w:rFonts w:asciiTheme="minorHAnsi" w:hAnsiTheme="minorHAnsi" w:cs="Arial"/>
                <w:sz w:val="22"/>
                <w:szCs w:val="22"/>
              </w:rPr>
            </w:pPr>
            <w:r w:rsidRPr="00FA562C">
              <w:rPr>
                <w:rFonts w:asciiTheme="minorHAnsi" w:hAnsiTheme="minorHAnsi" w:cs="Arial"/>
                <w:sz w:val="22"/>
                <w:szCs w:val="22"/>
              </w:rPr>
              <w:t xml:space="preserve">Píšeme listy, </w:t>
            </w:r>
          </w:p>
          <w:p w:rsidR="00063B83" w:rsidRPr="00FA562C" w:rsidRDefault="00063B83" w:rsidP="00063B83">
            <w:pPr>
              <w:rPr>
                <w:rFonts w:asciiTheme="minorHAnsi" w:hAnsiTheme="minorHAnsi" w:cs="Arial"/>
                <w:sz w:val="22"/>
                <w:szCs w:val="22"/>
              </w:rPr>
            </w:pPr>
            <w:r w:rsidRPr="00FA562C">
              <w:rPr>
                <w:rFonts w:asciiTheme="minorHAnsi" w:hAnsiTheme="minorHAnsi" w:cs="Arial"/>
                <w:sz w:val="22"/>
                <w:szCs w:val="22"/>
              </w:rPr>
              <w:t>želacie vety</w:t>
            </w:r>
          </w:p>
          <w:p w:rsidR="00063B83" w:rsidRPr="00FA562C" w:rsidRDefault="00063B83" w:rsidP="00063B83">
            <w:pPr>
              <w:pStyle w:val="Default"/>
              <w:spacing w:line="360" w:lineRule="auto"/>
              <w:rPr>
                <w:rFonts w:asciiTheme="minorHAnsi" w:hAnsiTheme="minorHAnsi"/>
                <w:sz w:val="22"/>
                <w:szCs w:val="22"/>
              </w:rPr>
            </w:pPr>
          </w:p>
        </w:tc>
        <w:tc>
          <w:tcPr>
            <w:tcW w:w="2552" w:type="dxa"/>
          </w:tcPr>
          <w:p w:rsidR="00063B83" w:rsidRPr="00FA562C" w:rsidRDefault="00063B83" w:rsidP="00063B83">
            <w:pPr>
              <w:rPr>
                <w:rFonts w:asciiTheme="minorHAnsi" w:hAnsiTheme="minorHAnsi" w:cs="Arial"/>
                <w:sz w:val="22"/>
                <w:szCs w:val="22"/>
              </w:rPr>
            </w:pPr>
            <w:r w:rsidRPr="00FA562C">
              <w:rPr>
                <w:rFonts w:asciiTheme="minorHAnsi" w:hAnsiTheme="minorHAnsi" w:cs="Arial"/>
                <w:sz w:val="22"/>
                <w:szCs w:val="22"/>
              </w:rPr>
              <w:t xml:space="preserve">2. Finančná </w:t>
            </w:r>
            <w:r w:rsidR="00F30946" w:rsidRPr="00FA562C">
              <w:rPr>
                <w:rFonts w:asciiTheme="minorHAnsi" w:hAnsiTheme="minorHAnsi" w:cs="Arial"/>
                <w:sz w:val="22"/>
                <w:szCs w:val="22"/>
              </w:rPr>
              <w:t xml:space="preserve"> </w:t>
            </w:r>
            <w:r w:rsidRPr="00FA562C">
              <w:rPr>
                <w:rFonts w:asciiTheme="minorHAnsi" w:hAnsiTheme="minorHAnsi" w:cs="Arial"/>
                <w:sz w:val="22"/>
                <w:szCs w:val="22"/>
              </w:rPr>
              <w:t xml:space="preserve">zodpovednosť </w:t>
            </w:r>
          </w:p>
          <w:p w:rsidR="00063B83" w:rsidRPr="00FA562C" w:rsidRDefault="00F30946" w:rsidP="00063B83">
            <w:pPr>
              <w:rPr>
                <w:rFonts w:asciiTheme="minorHAnsi" w:hAnsiTheme="minorHAnsi" w:cs="Arial"/>
                <w:sz w:val="22"/>
                <w:szCs w:val="22"/>
              </w:rPr>
            </w:pPr>
            <w:r w:rsidRPr="00FA562C">
              <w:rPr>
                <w:rFonts w:asciiTheme="minorHAnsi" w:hAnsiTheme="minorHAnsi" w:cs="Arial"/>
                <w:sz w:val="22"/>
                <w:szCs w:val="22"/>
              </w:rPr>
              <w:t xml:space="preserve">a </w:t>
            </w:r>
            <w:r w:rsidR="00063B83" w:rsidRPr="00FA562C">
              <w:rPr>
                <w:rFonts w:asciiTheme="minorHAnsi" w:hAnsiTheme="minorHAnsi" w:cs="Arial"/>
                <w:sz w:val="22"/>
                <w:szCs w:val="22"/>
              </w:rPr>
              <w:t>prijímanie rozhodnutí</w:t>
            </w:r>
          </w:p>
          <w:p w:rsidR="00063B83" w:rsidRPr="00FA562C" w:rsidRDefault="00063B83" w:rsidP="00063B83">
            <w:pPr>
              <w:pStyle w:val="Default"/>
              <w:spacing w:line="360" w:lineRule="auto"/>
              <w:rPr>
                <w:rFonts w:asciiTheme="minorHAnsi" w:hAnsiTheme="minorHAnsi"/>
                <w:sz w:val="22"/>
                <w:szCs w:val="22"/>
              </w:rPr>
            </w:pPr>
          </w:p>
        </w:tc>
        <w:tc>
          <w:tcPr>
            <w:tcW w:w="3342" w:type="dxa"/>
          </w:tcPr>
          <w:p w:rsidR="00063B83" w:rsidRPr="00FA562C" w:rsidRDefault="00063B83" w:rsidP="00063B83">
            <w:pPr>
              <w:rPr>
                <w:rFonts w:asciiTheme="minorHAnsi" w:hAnsiTheme="minorHAnsi" w:cs="Arial"/>
                <w:b/>
                <w:sz w:val="22"/>
                <w:szCs w:val="22"/>
              </w:rPr>
            </w:pPr>
            <w:r w:rsidRPr="00FA562C">
              <w:rPr>
                <w:rFonts w:asciiTheme="minorHAnsi" w:hAnsiTheme="minorHAnsi" w:cs="Arial"/>
                <w:b/>
                <w:sz w:val="22"/>
                <w:szCs w:val="22"/>
              </w:rPr>
              <w:t xml:space="preserve">Čiastková kompetencia 4: </w:t>
            </w:r>
          </w:p>
          <w:p w:rsidR="00063B83" w:rsidRPr="00FA562C" w:rsidRDefault="00063B83" w:rsidP="00063B83">
            <w:pPr>
              <w:rPr>
                <w:rFonts w:asciiTheme="minorHAnsi" w:hAnsiTheme="minorHAnsi" w:cs="Arial"/>
                <w:b/>
                <w:sz w:val="22"/>
                <w:szCs w:val="22"/>
              </w:rPr>
            </w:pPr>
            <w:r w:rsidRPr="00FA562C">
              <w:rPr>
                <w:rFonts w:asciiTheme="minorHAnsi" w:hAnsiTheme="minorHAnsi" w:cs="Arial"/>
                <w:b/>
                <w:sz w:val="22"/>
                <w:szCs w:val="22"/>
              </w:rPr>
              <w:t xml:space="preserve">Prijímať finančné rozhodnutia </w:t>
            </w:r>
          </w:p>
          <w:p w:rsidR="00063B83" w:rsidRPr="00FA562C" w:rsidRDefault="00063B83" w:rsidP="00063B83">
            <w:pPr>
              <w:rPr>
                <w:rFonts w:asciiTheme="minorHAnsi" w:hAnsiTheme="minorHAnsi" w:cs="Arial"/>
                <w:b/>
                <w:sz w:val="22"/>
                <w:szCs w:val="22"/>
              </w:rPr>
            </w:pPr>
            <w:r w:rsidRPr="00FA562C">
              <w:rPr>
                <w:rFonts w:asciiTheme="minorHAnsi" w:hAnsiTheme="minorHAnsi" w:cs="Arial"/>
                <w:b/>
                <w:sz w:val="22"/>
                <w:szCs w:val="22"/>
              </w:rPr>
              <w:t>zvažovaním alternatív a dôsledkov</w:t>
            </w:r>
          </w:p>
          <w:p w:rsidR="00063B83" w:rsidRPr="00FA562C" w:rsidRDefault="00063B83" w:rsidP="00063B83">
            <w:pPr>
              <w:rPr>
                <w:rFonts w:asciiTheme="minorHAnsi" w:hAnsiTheme="minorHAnsi" w:cs="Arial"/>
                <w:b/>
                <w:sz w:val="22"/>
                <w:szCs w:val="22"/>
              </w:rPr>
            </w:pPr>
            <w:r w:rsidRPr="00FA562C">
              <w:rPr>
                <w:rFonts w:asciiTheme="minorHAnsi" w:hAnsiTheme="minorHAnsi" w:cs="Arial"/>
                <w:b/>
                <w:sz w:val="22"/>
                <w:szCs w:val="22"/>
              </w:rPr>
              <w:t>Úroveň 1:</w:t>
            </w:r>
          </w:p>
          <w:p w:rsidR="00063B83" w:rsidRPr="00FA562C" w:rsidRDefault="00063B83" w:rsidP="00063B83">
            <w:pPr>
              <w:rPr>
                <w:rFonts w:asciiTheme="minorHAnsi" w:hAnsiTheme="minorHAnsi" w:cs="Arial"/>
                <w:sz w:val="22"/>
                <w:szCs w:val="22"/>
              </w:rPr>
            </w:pPr>
            <w:r w:rsidRPr="00FA562C">
              <w:rPr>
                <w:rFonts w:asciiTheme="minorHAnsi" w:hAnsiTheme="minorHAnsi" w:cs="Arial"/>
                <w:sz w:val="22"/>
                <w:szCs w:val="22"/>
              </w:rPr>
              <w:t xml:space="preserve">Zoradiť osobné želania/potreby </w:t>
            </w:r>
          </w:p>
          <w:p w:rsidR="00063B83" w:rsidRPr="00FA562C" w:rsidRDefault="00063B83" w:rsidP="00063B83">
            <w:pPr>
              <w:rPr>
                <w:rFonts w:asciiTheme="minorHAnsi" w:hAnsiTheme="minorHAnsi" w:cs="Arial"/>
                <w:sz w:val="22"/>
                <w:szCs w:val="22"/>
              </w:rPr>
            </w:pPr>
            <w:r w:rsidRPr="00FA562C">
              <w:rPr>
                <w:rFonts w:asciiTheme="minorHAnsi" w:hAnsiTheme="minorHAnsi" w:cs="Arial"/>
                <w:sz w:val="22"/>
                <w:szCs w:val="22"/>
              </w:rPr>
              <w:t xml:space="preserve">podľa ich dôležitosti. Stanoviť si </w:t>
            </w:r>
          </w:p>
          <w:p w:rsidR="00063B83" w:rsidRPr="00FA562C" w:rsidRDefault="00063B83" w:rsidP="00063B83">
            <w:pPr>
              <w:rPr>
                <w:rFonts w:asciiTheme="minorHAnsi" w:hAnsiTheme="minorHAnsi" w:cs="Arial"/>
                <w:sz w:val="22"/>
                <w:szCs w:val="22"/>
              </w:rPr>
            </w:pPr>
            <w:r w:rsidRPr="00FA562C">
              <w:rPr>
                <w:rFonts w:asciiTheme="minorHAnsi" w:hAnsiTheme="minorHAnsi" w:cs="Arial"/>
                <w:sz w:val="22"/>
                <w:szCs w:val="22"/>
              </w:rPr>
              <w:t xml:space="preserve">merateľné krátkodobé finančné </w:t>
            </w:r>
          </w:p>
          <w:p w:rsidR="00063B83" w:rsidRPr="00FA562C" w:rsidRDefault="00063B83" w:rsidP="00063B83">
            <w:pPr>
              <w:rPr>
                <w:rFonts w:asciiTheme="minorHAnsi" w:hAnsiTheme="minorHAnsi"/>
                <w:sz w:val="22"/>
                <w:szCs w:val="22"/>
              </w:rPr>
            </w:pPr>
            <w:r w:rsidRPr="00FA562C">
              <w:rPr>
                <w:rFonts w:asciiTheme="minorHAnsi" w:hAnsiTheme="minorHAnsi" w:cs="Arial"/>
                <w:sz w:val="22"/>
                <w:szCs w:val="22"/>
              </w:rPr>
              <w:lastRenderedPageBreak/>
              <w:t>ciele.</w:t>
            </w:r>
          </w:p>
        </w:tc>
      </w:tr>
      <w:tr w:rsidR="00F30946" w:rsidRPr="00FA562C" w:rsidTr="00F30946">
        <w:tblPrEx>
          <w:tblCellMar>
            <w:left w:w="70" w:type="dxa"/>
            <w:right w:w="70" w:type="dxa"/>
          </w:tblCellMar>
          <w:tblLook w:val="0000"/>
        </w:tblPrEx>
        <w:trPr>
          <w:trHeight w:val="2370"/>
        </w:trPr>
        <w:tc>
          <w:tcPr>
            <w:tcW w:w="1668" w:type="dxa"/>
          </w:tcPr>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lastRenderedPageBreak/>
              <w:t>ROZPRÁVANIE  A  OPIS</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OPAKOVANIE</w:t>
            </w:r>
          </w:p>
          <w:p w:rsidR="00F30946" w:rsidRPr="00FA562C" w:rsidRDefault="00F30946" w:rsidP="00063B83">
            <w:pPr>
              <w:pStyle w:val="Default"/>
              <w:spacing w:line="360" w:lineRule="auto"/>
              <w:rPr>
                <w:rFonts w:asciiTheme="minorHAnsi" w:hAnsiTheme="minorHAnsi"/>
                <w:b/>
                <w:sz w:val="22"/>
                <w:szCs w:val="22"/>
              </w:rPr>
            </w:pPr>
          </w:p>
        </w:tc>
        <w:tc>
          <w:tcPr>
            <w:tcW w:w="1984" w:type="dxa"/>
          </w:tcPr>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Rozprávame, ako </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vyzerá svet okolo </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nás</w:t>
            </w:r>
          </w:p>
          <w:p w:rsidR="00F30946" w:rsidRPr="00FA562C" w:rsidRDefault="00F30946" w:rsidP="00063B83">
            <w:pPr>
              <w:pStyle w:val="Default"/>
              <w:spacing w:line="360" w:lineRule="auto"/>
              <w:rPr>
                <w:rFonts w:asciiTheme="minorHAnsi" w:hAnsiTheme="minorHAnsi" w:cs="Arial"/>
                <w:sz w:val="22"/>
                <w:szCs w:val="22"/>
              </w:rPr>
            </w:pPr>
          </w:p>
        </w:tc>
        <w:tc>
          <w:tcPr>
            <w:tcW w:w="2552" w:type="dxa"/>
          </w:tcPr>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2. Finančná  zodpovednosť </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a prijímanie rozhodnutí</w:t>
            </w:r>
          </w:p>
          <w:p w:rsidR="00F30946" w:rsidRPr="00FA562C" w:rsidRDefault="00F30946" w:rsidP="00063B83">
            <w:pPr>
              <w:pStyle w:val="Default"/>
              <w:spacing w:line="360" w:lineRule="auto"/>
              <w:rPr>
                <w:rFonts w:asciiTheme="minorHAnsi" w:hAnsiTheme="minorHAnsi" w:cs="Arial"/>
                <w:sz w:val="22"/>
                <w:szCs w:val="22"/>
              </w:rPr>
            </w:pPr>
          </w:p>
        </w:tc>
        <w:tc>
          <w:tcPr>
            <w:tcW w:w="3342" w:type="dxa"/>
          </w:tcPr>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 xml:space="preserve">Čiastková kompetencia 5: </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Určiť rôzne spôsoby  komunikácie o finančných záležitostiach</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Úroveň 1:</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Uviesť jednoduché príklady, ako </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sa môžu osobné informácie dostať </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k nepovolaným osobám.</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Opísať možné dôsledky odhalenia </w:t>
            </w:r>
          </w:p>
          <w:p w:rsidR="00F30946" w:rsidRPr="00FA562C" w:rsidRDefault="00F30946" w:rsidP="00F30946">
            <w:pPr>
              <w:rPr>
                <w:rFonts w:asciiTheme="minorHAnsi" w:hAnsiTheme="minorHAnsi" w:cs="Arial"/>
                <w:b/>
                <w:sz w:val="22"/>
                <w:szCs w:val="22"/>
              </w:rPr>
            </w:pPr>
            <w:r w:rsidRPr="00FA562C">
              <w:rPr>
                <w:rFonts w:asciiTheme="minorHAnsi" w:hAnsiTheme="minorHAnsi" w:cs="Arial"/>
                <w:sz w:val="22"/>
                <w:szCs w:val="22"/>
              </w:rPr>
              <w:t>vybraných osobných informácií.</w:t>
            </w:r>
          </w:p>
        </w:tc>
      </w:tr>
      <w:tr w:rsidR="00F30946" w:rsidRPr="00FA562C" w:rsidTr="00F30946">
        <w:tblPrEx>
          <w:tblCellMar>
            <w:left w:w="70" w:type="dxa"/>
            <w:right w:w="70" w:type="dxa"/>
          </w:tblCellMar>
          <w:tblLook w:val="0000"/>
        </w:tblPrEx>
        <w:trPr>
          <w:trHeight w:val="2580"/>
        </w:trPr>
        <w:tc>
          <w:tcPr>
            <w:tcW w:w="1668" w:type="dxa"/>
          </w:tcPr>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TVARY  PÍSMEN</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 xml:space="preserve">KONVENCIE </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 xml:space="preserve">V  ÚSTNEJ </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KOMUNIKÁCII</w:t>
            </w:r>
          </w:p>
          <w:p w:rsidR="00F30946" w:rsidRPr="00FA562C" w:rsidRDefault="00F30946" w:rsidP="00063B83">
            <w:pPr>
              <w:pStyle w:val="Default"/>
              <w:spacing w:line="360" w:lineRule="auto"/>
              <w:rPr>
                <w:rFonts w:asciiTheme="minorHAnsi" w:hAnsiTheme="minorHAnsi" w:cs="Arial"/>
                <w:b/>
                <w:sz w:val="22"/>
                <w:szCs w:val="22"/>
              </w:rPr>
            </w:pPr>
          </w:p>
        </w:tc>
        <w:tc>
          <w:tcPr>
            <w:tcW w:w="1984" w:type="dxa"/>
          </w:tcPr>
          <w:p w:rsidR="00F30946" w:rsidRPr="00FA562C" w:rsidRDefault="00F30946" w:rsidP="00063B83">
            <w:pPr>
              <w:pStyle w:val="Default"/>
              <w:spacing w:line="360" w:lineRule="auto"/>
              <w:rPr>
                <w:rFonts w:asciiTheme="minorHAnsi" w:hAnsiTheme="minorHAnsi" w:cs="Arial"/>
                <w:sz w:val="22"/>
                <w:szCs w:val="22"/>
              </w:rPr>
            </w:pPr>
            <w:r w:rsidRPr="00FA562C">
              <w:rPr>
                <w:rFonts w:asciiTheme="minorHAnsi" w:hAnsiTheme="minorHAnsi"/>
                <w:sz w:val="22"/>
                <w:szCs w:val="22"/>
              </w:rPr>
              <w:t>Tykanie, vykanie</w:t>
            </w:r>
          </w:p>
        </w:tc>
        <w:tc>
          <w:tcPr>
            <w:tcW w:w="2552" w:type="dxa"/>
          </w:tcPr>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7. Riadenie rizika a </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poistenie</w:t>
            </w:r>
          </w:p>
          <w:p w:rsidR="00F30946" w:rsidRPr="00FA562C" w:rsidRDefault="00F30946" w:rsidP="00063B83">
            <w:pPr>
              <w:pStyle w:val="Default"/>
              <w:spacing w:line="360" w:lineRule="auto"/>
              <w:rPr>
                <w:rFonts w:asciiTheme="minorHAnsi" w:hAnsiTheme="minorHAnsi" w:cs="Arial"/>
                <w:sz w:val="22"/>
                <w:szCs w:val="22"/>
              </w:rPr>
            </w:pPr>
          </w:p>
        </w:tc>
        <w:tc>
          <w:tcPr>
            <w:tcW w:w="3342" w:type="dxa"/>
          </w:tcPr>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 xml:space="preserve">Čiastková kompetencia 2: </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 xml:space="preserve">Charakterizovať  verejné </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 xml:space="preserve">poistenie a vysvetliť rozdiel </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 xml:space="preserve">medzi verejným a súkromným </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(komerčným) poistením.</w:t>
            </w:r>
          </w:p>
          <w:p w:rsidR="00F30946" w:rsidRPr="00FA562C" w:rsidRDefault="00F30946" w:rsidP="00F30946">
            <w:pPr>
              <w:rPr>
                <w:rFonts w:asciiTheme="minorHAnsi" w:hAnsiTheme="minorHAnsi" w:cs="Arial"/>
                <w:b/>
                <w:sz w:val="22"/>
                <w:szCs w:val="22"/>
              </w:rPr>
            </w:pPr>
            <w:r w:rsidRPr="00FA562C">
              <w:rPr>
                <w:rFonts w:asciiTheme="minorHAnsi" w:hAnsiTheme="minorHAnsi" w:cs="Arial"/>
                <w:b/>
                <w:sz w:val="22"/>
                <w:szCs w:val="22"/>
              </w:rPr>
              <w:t>Úroveň 1:</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Vysvetliť, prečo sa ľudia potrebujú </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poistiť.</w:t>
            </w:r>
          </w:p>
          <w:p w:rsidR="00F30946" w:rsidRPr="00FA562C" w:rsidRDefault="00F30946" w:rsidP="00F30946">
            <w:pPr>
              <w:rPr>
                <w:rFonts w:asciiTheme="minorHAnsi" w:hAnsiTheme="minorHAnsi" w:cs="Arial"/>
                <w:sz w:val="22"/>
                <w:szCs w:val="22"/>
              </w:rPr>
            </w:pPr>
            <w:r w:rsidRPr="00FA562C">
              <w:rPr>
                <w:rFonts w:asciiTheme="minorHAnsi" w:hAnsiTheme="minorHAnsi" w:cs="Arial"/>
                <w:sz w:val="22"/>
                <w:szCs w:val="22"/>
              </w:rPr>
              <w:t xml:space="preserve">Na jednoduchých príkladoch </w:t>
            </w:r>
          </w:p>
          <w:p w:rsidR="00F30946" w:rsidRPr="00FA562C" w:rsidRDefault="00F30946" w:rsidP="00F30946">
            <w:pPr>
              <w:rPr>
                <w:rFonts w:asciiTheme="minorHAnsi" w:hAnsiTheme="minorHAnsi" w:cs="Arial"/>
                <w:b/>
                <w:sz w:val="22"/>
                <w:szCs w:val="22"/>
              </w:rPr>
            </w:pPr>
            <w:r w:rsidRPr="00FA562C">
              <w:rPr>
                <w:rFonts w:asciiTheme="minorHAnsi" w:hAnsiTheme="minorHAnsi" w:cs="Arial"/>
                <w:sz w:val="22"/>
                <w:szCs w:val="22"/>
              </w:rPr>
              <w:t xml:space="preserve">názorne ukázať, ako poistenie funguje </w:t>
            </w:r>
          </w:p>
        </w:tc>
      </w:tr>
      <w:tr w:rsidR="00F30946" w:rsidRPr="00FA562C" w:rsidTr="00FA562C">
        <w:tblPrEx>
          <w:tblCellMar>
            <w:left w:w="70" w:type="dxa"/>
            <w:right w:w="70" w:type="dxa"/>
          </w:tblCellMar>
          <w:tblLook w:val="0000"/>
        </w:tblPrEx>
        <w:trPr>
          <w:trHeight w:val="707"/>
        </w:trPr>
        <w:tc>
          <w:tcPr>
            <w:tcW w:w="9546" w:type="dxa"/>
            <w:gridSpan w:val="4"/>
            <w:shd w:val="clear" w:color="auto" w:fill="92D050"/>
          </w:tcPr>
          <w:p w:rsidR="00694AD1" w:rsidRPr="00FA562C" w:rsidRDefault="00694AD1" w:rsidP="00F30946">
            <w:pPr>
              <w:jc w:val="center"/>
              <w:rPr>
                <w:rFonts w:asciiTheme="minorHAnsi" w:hAnsiTheme="minorHAnsi" w:cs="Arial"/>
                <w:b/>
                <w:sz w:val="22"/>
                <w:szCs w:val="22"/>
              </w:rPr>
            </w:pPr>
          </w:p>
          <w:p w:rsidR="00F30946" w:rsidRPr="00FA562C" w:rsidRDefault="00F30946" w:rsidP="00F30946">
            <w:pPr>
              <w:jc w:val="center"/>
              <w:rPr>
                <w:rFonts w:asciiTheme="minorHAnsi" w:hAnsiTheme="minorHAnsi" w:cs="Arial"/>
                <w:b/>
                <w:sz w:val="22"/>
                <w:szCs w:val="22"/>
              </w:rPr>
            </w:pPr>
            <w:r w:rsidRPr="00FA562C">
              <w:rPr>
                <w:rFonts w:asciiTheme="minorHAnsi" w:hAnsiTheme="minorHAnsi" w:cs="Arial"/>
                <w:b/>
                <w:sz w:val="22"/>
                <w:szCs w:val="22"/>
              </w:rPr>
              <w:t>ČÍTANIE</w:t>
            </w:r>
          </w:p>
        </w:tc>
      </w:tr>
      <w:tr w:rsidR="00F30946" w:rsidRPr="00FA562C" w:rsidTr="00FA562C">
        <w:tblPrEx>
          <w:tblCellMar>
            <w:left w:w="70" w:type="dxa"/>
            <w:right w:w="70" w:type="dxa"/>
          </w:tblCellMar>
          <w:tblLook w:val="0000"/>
        </w:tblPrEx>
        <w:trPr>
          <w:trHeight w:val="859"/>
        </w:trPr>
        <w:tc>
          <w:tcPr>
            <w:tcW w:w="1668" w:type="dxa"/>
            <w:shd w:val="clear" w:color="auto" w:fill="auto"/>
          </w:tcPr>
          <w:p w:rsidR="00694AD1" w:rsidRPr="00FA562C" w:rsidRDefault="00694AD1" w:rsidP="00694AD1">
            <w:pPr>
              <w:jc w:val="center"/>
              <w:rPr>
                <w:rFonts w:asciiTheme="minorHAnsi" w:hAnsiTheme="minorHAnsi" w:cs="Arial"/>
                <w:sz w:val="22"/>
                <w:szCs w:val="22"/>
              </w:rPr>
            </w:pPr>
            <w:r w:rsidRPr="00FA562C">
              <w:rPr>
                <w:rFonts w:asciiTheme="minorHAnsi" w:hAnsiTheme="minorHAnsi" w:cs="Arial"/>
                <w:sz w:val="22"/>
                <w:szCs w:val="22"/>
              </w:rPr>
              <w:t>TEMATICKÝ     CELOK</w:t>
            </w:r>
          </w:p>
          <w:p w:rsidR="00F30946" w:rsidRPr="00FA562C" w:rsidRDefault="00F30946" w:rsidP="00694AD1">
            <w:pPr>
              <w:pStyle w:val="Default"/>
              <w:spacing w:line="360" w:lineRule="auto"/>
              <w:jc w:val="center"/>
              <w:rPr>
                <w:rFonts w:asciiTheme="minorHAnsi" w:hAnsiTheme="minorHAnsi" w:cs="Arial"/>
                <w:b/>
                <w:sz w:val="22"/>
                <w:szCs w:val="22"/>
              </w:rPr>
            </w:pPr>
          </w:p>
        </w:tc>
        <w:tc>
          <w:tcPr>
            <w:tcW w:w="1984" w:type="dxa"/>
            <w:shd w:val="clear" w:color="auto" w:fill="auto"/>
          </w:tcPr>
          <w:p w:rsidR="00F30946" w:rsidRPr="00FA562C" w:rsidRDefault="00694AD1" w:rsidP="00694AD1">
            <w:pPr>
              <w:pStyle w:val="Default"/>
              <w:spacing w:line="360" w:lineRule="auto"/>
              <w:jc w:val="center"/>
              <w:rPr>
                <w:rFonts w:asciiTheme="minorHAnsi" w:hAnsiTheme="minorHAnsi"/>
                <w:sz w:val="22"/>
                <w:szCs w:val="22"/>
              </w:rPr>
            </w:pPr>
            <w:r w:rsidRPr="00FA562C">
              <w:rPr>
                <w:rFonts w:asciiTheme="minorHAnsi" w:hAnsiTheme="minorHAnsi"/>
                <w:sz w:val="22"/>
                <w:szCs w:val="22"/>
              </w:rPr>
              <w:t>UČIVO</w:t>
            </w:r>
          </w:p>
        </w:tc>
        <w:tc>
          <w:tcPr>
            <w:tcW w:w="2552" w:type="dxa"/>
            <w:shd w:val="clear" w:color="auto" w:fill="auto"/>
          </w:tcPr>
          <w:p w:rsidR="00694AD1" w:rsidRPr="00FA562C" w:rsidRDefault="00694AD1" w:rsidP="00694AD1">
            <w:pPr>
              <w:jc w:val="center"/>
              <w:rPr>
                <w:rFonts w:asciiTheme="minorHAnsi" w:eastAsiaTheme="minorHAnsi" w:hAnsiTheme="minorHAnsi"/>
                <w:color w:val="000000"/>
                <w:sz w:val="22"/>
                <w:szCs w:val="22"/>
              </w:rPr>
            </w:pPr>
            <w:r w:rsidRPr="00FA562C">
              <w:rPr>
                <w:rFonts w:asciiTheme="minorHAnsi" w:eastAsiaTheme="minorHAnsi" w:hAnsiTheme="minorHAnsi"/>
                <w:color w:val="000000"/>
                <w:sz w:val="22"/>
                <w:szCs w:val="22"/>
              </w:rPr>
              <w:t>TÉMA</w:t>
            </w:r>
          </w:p>
          <w:p w:rsidR="00F30946" w:rsidRPr="00FA562C" w:rsidRDefault="00F30946" w:rsidP="00694AD1">
            <w:pPr>
              <w:pStyle w:val="Default"/>
              <w:spacing w:line="360" w:lineRule="auto"/>
              <w:jc w:val="center"/>
              <w:rPr>
                <w:rFonts w:asciiTheme="minorHAnsi" w:hAnsiTheme="minorHAnsi" w:cs="Arial"/>
                <w:sz w:val="22"/>
                <w:szCs w:val="22"/>
              </w:rPr>
            </w:pPr>
          </w:p>
        </w:tc>
        <w:tc>
          <w:tcPr>
            <w:tcW w:w="3342" w:type="dxa"/>
            <w:shd w:val="clear" w:color="auto" w:fill="auto"/>
          </w:tcPr>
          <w:p w:rsidR="00694AD1" w:rsidRPr="00FA562C" w:rsidRDefault="00694AD1" w:rsidP="00694AD1">
            <w:pPr>
              <w:jc w:val="center"/>
              <w:rPr>
                <w:rFonts w:asciiTheme="minorHAnsi" w:hAnsiTheme="minorHAnsi" w:cs="Arial"/>
                <w:sz w:val="22"/>
                <w:szCs w:val="22"/>
              </w:rPr>
            </w:pPr>
            <w:r w:rsidRPr="00FA562C">
              <w:rPr>
                <w:rFonts w:asciiTheme="minorHAnsi" w:hAnsiTheme="minorHAnsi" w:cs="Arial"/>
                <w:sz w:val="22"/>
                <w:szCs w:val="22"/>
              </w:rPr>
              <w:t>KOMPETENCIA</w:t>
            </w:r>
          </w:p>
          <w:p w:rsidR="00694AD1" w:rsidRPr="00FA562C" w:rsidRDefault="00694AD1" w:rsidP="00694AD1">
            <w:pPr>
              <w:jc w:val="center"/>
              <w:rPr>
                <w:rFonts w:asciiTheme="minorHAnsi" w:hAnsiTheme="minorHAnsi" w:cs="Arial"/>
                <w:sz w:val="22"/>
                <w:szCs w:val="22"/>
              </w:rPr>
            </w:pPr>
            <w:r w:rsidRPr="00FA562C">
              <w:rPr>
                <w:rFonts w:asciiTheme="minorHAnsi" w:hAnsiTheme="minorHAnsi" w:cs="Arial"/>
                <w:sz w:val="22"/>
                <w:szCs w:val="22"/>
              </w:rPr>
              <w:t>Očakávania, že žiak je</w:t>
            </w:r>
          </w:p>
          <w:p w:rsidR="00F30946" w:rsidRPr="00FA562C" w:rsidRDefault="00694AD1" w:rsidP="00694AD1">
            <w:pPr>
              <w:jc w:val="center"/>
              <w:rPr>
                <w:rFonts w:asciiTheme="minorHAnsi" w:hAnsiTheme="minorHAnsi" w:cs="Arial"/>
                <w:sz w:val="22"/>
                <w:szCs w:val="22"/>
              </w:rPr>
            </w:pPr>
            <w:r w:rsidRPr="00FA562C">
              <w:rPr>
                <w:rFonts w:asciiTheme="minorHAnsi" w:hAnsiTheme="minorHAnsi" w:cs="Arial"/>
                <w:sz w:val="22"/>
                <w:szCs w:val="22"/>
              </w:rPr>
              <w:t>schopný</w:t>
            </w:r>
          </w:p>
        </w:tc>
      </w:tr>
      <w:tr w:rsidR="00694AD1" w:rsidRPr="00FA562C" w:rsidTr="00694AD1">
        <w:tblPrEx>
          <w:tblCellMar>
            <w:left w:w="70" w:type="dxa"/>
            <w:right w:w="70" w:type="dxa"/>
          </w:tblCellMar>
          <w:tblLook w:val="0000"/>
        </w:tblPrEx>
        <w:trPr>
          <w:trHeight w:val="2625"/>
        </w:trPr>
        <w:tc>
          <w:tcPr>
            <w:tcW w:w="1668" w:type="dxa"/>
            <w:shd w:val="clear" w:color="auto" w:fill="auto"/>
          </w:tcPr>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 xml:space="preserve">SVET JE PESTRÝ </w:t>
            </w:r>
          </w:p>
          <w:p w:rsidR="00694AD1" w:rsidRPr="00FA562C" w:rsidRDefault="00694AD1" w:rsidP="00694AD1">
            <w:pPr>
              <w:rPr>
                <w:rFonts w:asciiTheme="minorHAnsi" w:hAnsiTheme="minorHAnsi" w:cs="Arial"/>
                <w:sz w:val="22"/>
                <w:szCs w:val="22"/>
              </w:rPr>
            </w:pPr>
            <w:r w:rsidRPr="00FA562C">
              <w:rPr>
                <w:rFonts w:asciiTheme="minorHAnsi" w:hAnsiTheme="minorHAnsi" w:cs="Arial"/>
                <w:b/>
                <w:sz w:val="22"/>
                <w:szCs w:val="22"/>
              </w:rPr>
              <w:t>AKO DÚHA</w:t>
            </w:r>
          </w:p>
          <w:p w:rsidR="00694AD1" w:rsidRPr="00FA562C" w:rsidRDefault="00694AD1" w:rsidP="00694AD1">
            <w:pPr>
              <w:pStyle w:val="Default"/>
              <w:spacing w:line="360" w:lineRule="auto"/>
              <w:jc w:val="center"/>
              <w:rPr>
                <w:rFonts w:asciiTheme="minorHAnsi" w:hAnsiTheme="minorHAnsi" w:cs="Arial"/>
                <w:sz w:val="22"/>
                <w:szCs w:val="22"/>
              </w:rPr>
            </w:pPr>
          </w:p>
        </w:tc>
        <w:tc>
          <w:tcPr>
            <w:tcW w:w="1984" w:type="dxa"/>
            <w:shd w:val="clear" w:color="auto" w:fill="auto"/>
          </w:tcPr>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Čítanie: Ako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čerešne oklamali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chlapca</w:t>
            </w:r>
          </w:p>
          <w:p w:rsidR="00694AD1" w:rsidRPr="00FA562C" w:rsidRDefault="00694AD1" w:rsidP="00694AD1">
            <w:pPr>
              <w:pStyle w:val="Default"/>
              <w:spacing w:line="360" w:lineRule="auto"/>
              <w:jc w:val="center"/>
              <w:rPr>
                <w:rFonts w:asciiTheme="minorHAnsi" w:hAnsiTheme="minorHAnsi"/>
                <w:sz w:val="22"/>
                <w:szCs w:val="22"/>
              </w:rPr>
            </w:pPr>
          </w:p>
        </w:tc>
        <w:tc>
          <w:tcPr>
            <w:tcW w:w="2552" w:type="dxa"/>
            <w:shd w:val="clear" w:color="auto" w:fill="auto"/>
          </w:tcPr>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1.Človek vo sfére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peňazí</w:t>
            </w:r>
          </w:p>
          <w:p w:rsidR="00694AD1" w:rsidRPr="00FA562C" w:rsidRDefault="00694AD1" w:rsidP="00694AD1">
            <w:pPr>
              <w:pStyle w:val="Default"/>
              <w:spacing w:line="360" w:lineRule="auto"/>
              <w:jc w:val="center"/>
              <w:rPr>
                <w:rFonts w:asciiTheme="minorHAnsi" w:hAnsiTheme="minorHAnsi"/>
                <w:sz w:val="22"/>
                <w:szCs w:val="22"/>
              </w:rPr>
            </w:pPr>
          </w:p>
        </w:tc>
        <w:tc>
          <w:tcPr>
            <w:tcW w:w="3342" w:type="dxa"/>
            <w:shd w:val="clear" w:color="auto" w:fill="auto"/>
          </w:tcPr>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 xml:space="preserve">Čiastková kompetencia 1: </w:t>
            </w:r>
          </w:p>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Vyhodnotiť trvalé životné hodnoty a osvojiť si vzťah medzi  životnými potrebami  a financiami ako prostriedku ich  zabezpečenia.</w:t>
            </w:r>
          </w:p>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 xml:space="preserve">Úroveň 1: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Pomenovať základné ľudské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potreby a základné ľudské hodnoty.</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Opísať postavenie členov rodiny pri zabezpečovaní životných  potrieb.</w:t>
            </w:r>
          </w:p>
        </w:tc>
      </w:tr>
      <w:tr w:rsidR="00694AD1" w:rsidRPr="00FA562C" w:rsidTr="00694AD1">
        <w:tblPrEx>
          <w:tblCellMar>
            <w:left w:w="70" w:type="dxa"/>
            <w:right w:w="70" w:type="dxa"/>
          </w:tblCellMar>
          <w:tblLook w:val="0000"/>
        </w:tblPrEx>
        <w:trPr>
          <w:trHeight w:val="3180"/>
        </w:trPr>
        <w:tc>
          <w:tcPr>
            <w:tcW w:w="1668" w:type="dxa"/>
            <w:shd w:val="clear" w:color="auto" w:fill="auto"/>
          </w:tcPr>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lastRenderedPageBreak/>
              <w:t xml:space="preserve">FÚKA DO </w:t>
            </w:r>
          </w:p>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KOMÍNA</w:t>
            </w:r>
          </w:p>
          <w:p w:rsidR="00694AD1" w:rsidRPr="00FA562C" w:rsidRDefault="00694AD1" w:rsidP="00694AD1">
            <w:pPr>
              <w:pStyle w:val="Default"/>
              <w:spacing w:line="360" w:lineRule="auto"/>
              <w:jc w:val="center"/>
              <w:rPr>
                <w:rFonts w:asciiTheme="minorHAnsi" w:hAnsiTheme="minorHAnsi" w:cs="Arial"/>
                <w:b/>
                <w:sz w:val="22"/>
                <w:szCs w:val="22"/>
              </w:rPr>
            </w:pPr>
          </w:p>
        </w:tc>
        <w:tc>
          <w:tcPr>
            <w:tcW w:w="1984" w:type="dxa"/>
            <w:shd w:val="clear" w:color="auto" w:fill="auto"/>
          </w:tcPr>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Čítanie: Kominári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čierni chlapci</w:t>
            </w:r>
          </w:p>
          <w:p w:rsidR="00694AD1" w:rsidRPr="00FA562C" w:rsidRDefault="00694AD1" w:rsidP="00694AD1">
            <w:pPr>
              <w:pStyle w:val="Default"/>
              <w:spacing w:line="360" w:lineRule="auto"/>
              <w:jc w:val="center"/>
              <w:rPr>
                <w:rFonts w:asciiTheme="minorHAnsi" w:hAnsiTheme="minorHAnsi" w:cs="Arial"/>
                <w:sz w:val="22"/>
                <w:szCs w:val="22"/>
              </w:rPr>
            </w:pPr>
          </w:p>
        </w:tc>
        <w:tc>
          <w:tcPr>
            <w:tcW w:w="2552" w:type="dxa"/>
            <w:shd w:val="clear" w:color="auto" w:fill="auto"/>
          </w:tcPr>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3. Zabezpečenie peňazí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pre uspokojovanie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životných potrieb</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príjem a práca</w:t>
            </w:r>
          </w:p>
          <w:p w:rsidR="00694AD1" w:rsidRPr="00FA562C" w:rsidRDefault="00694AD1" w:rsidP="00694AD1">
            <w:pPr>
              <w:pStyle w:val="Default"/>
              <w:spacing w:line="360" w:lineRule="auto"/>
              <w:jc w:val="center"/>
              <w:rPr>
                <w:rFonts w:asciiTheme="minorHAnsi" w:hAnsiTheme="minorHAnsi" w:cs="Arial"/>
                <w:sz w:val="22"/>
                <w:szCs w:val="22"/>
              </w:rPr>
            </w:pPr>
          </w:p>
        </w:tc>
        <w:tc>
          <w:tcPr>
            <w:tcW w:w="3342" w:type="dxa"/>
            <w:shd w:val="clear" w:color="auto" w:fill="auto"/>
          </w:tcPr>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 xml:space="preserve">Čiastková kompetencia 2: </w:t>
            </w:r>
          </w:p>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Zhodnotiť vzdelanostné a pracovné predpoklady z hľadiska uspokojovania  životných potrieb</w:t>
            </w:r>
          </w:p>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a základné  otázky úspešnosti vo finančnej  oblasti.</w:t>
            </w:r>
          </w:p>
          <w:p w:rsidR="00694AD1" w:rsidRPr="00FA562C" w:rsidRDefault="00694AD1" w:rsidP="00694AD1">
            <w:pPr>
              <w:rPr>
                <w:rFonts w:asciiTheme="minorHAnsi" w:hAnsiTheme="minorHAnsi" w:cs="Arial"/>
                <w:b/>
                <w:sz w:val="22"/>
                <w:szCs w:val="22"/>
              </w:rPr>
            </w:pPr>
            <w:r w:rsidRPr="00FA562C">
              <w:rPr>
                <w:rFonts w:asciiTheme="minorHAnsi" w:hAnsiTheme="minorHAnsi" w:cs="Arial"/>
                <w:b/>
                <w:sz w:val="22"/>
                <w:szCs w:val="22"/>
              </w:rPr>
              <w:t>Úroveň 1:</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Opísať vzťah povolanie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zamestnanie.</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Vysvetliť príklady úspešnosti </w:t>
            </w:r>
          </w:p>
          <w:p w:rsidR="00694AD1" w:rsidRPr="00FA562C" w:rsidRDefault="00694AD1" w:rsidP="00694AD1">
            <w:pPr>
              <w:rPr>
                <w:rFonts w:asciiTheme="minorHAnsi" w:hAnsiTheme="minorHAnsi" w:cs="Arial"/>
                <w:sz w:val="22"/>
                <w:szCs w:val="22"/>
              </w:rPr>
            </w:pPr>
            <w:r w:rsidRPr="00FA562C">
              <w:rPr>
                <w:rFonts w:asciiTheme="minorHAnsi" w:hAnsiTheme="minorHAnsi" w:cs="Arial"/>
                <w:sz w:val="22"/>
                <w:szCs w:val="22"/>
              </w:rPr>
              <w:t xml:space="preserve">a neúspešnosti človeka v živote vo </w:t>
            </w:r>
          </w:p>
          <w:p w:rsidR="00694AD1" w:rsidRPr="00FA562C" w:rsidRDefault="00694AD1" w:rsidP="00694AD1">
            <w:pPr>
              <w:rPr>
                <w:rFonts w:asciiTheme="minorHAnsi" w:hAnsiTheme="minorHAnsi" w:cs="Arial"/>
                <w:b/>
                <w:sz w:val="22"/>
                <w:szCs w:val="22"/>
              </w:rPr>
            </w:pPr>
            <w:r w:rsidRPr="00FA562C">
              <w:rPr>
                <w:rFonts w:asciiTheme="minorHAnsi" w:hAnsiTheme="minorHAnsi" w:cs="Arial"/>
                <w:sz w:val="22"/>
                <w:szCs w:val="22"/>
              </w:rPr>
              <w:t>všeobecnosti.</w:t>
            </w:r>
          </w:p>
        </w:tc>
      </w:tr>
      <w:tr w:rsidR="00B95F79" w:rsidRPr="00FA562C" w:rsidTr="00B95F79">
        <w:tblPrEx>
          <w:tblCellMar>
            <w:left w:w="70" w:type="dxa"/>
            <w:right w:w="70" w:type="dxa"/>
          </w:tblCellMar>
          <w:tblLook w:val="0000"/>
        </w:tblPrEx>
        <w:trPr>
          <w:trHeight w:val="1530"/>
        </w:trPr>
        <w:tc>
          <w:tcPr>
            <w:tcW w:w="1668" w:type="dxa"/>
            <w:shd w:val="clear" w:color="auto" w:fill="auto"/>
          </w:tcPr>
          <w:p w:rsidR="00B95F79" w:rsidRPr="00FA562C" w:rsidRDefault="00B95F79" w:rsidP="00694AD1">
            <w:pPr>
              <w:rPr>
                <w:rFonts w:asciiTheme="minorHAnsi" w:hAnsiTheme="minorHAnsi" w:cs="Arial"/>
                <w:b/>
                <w:sz w:val="22"/>
                <w:szCs w:val="22"/>
              </w:rPr>
            </w:pPr>
            <w:r w:rsidRPr="00FA562C">
              <w:rPr>
                <w:rFonts w:asciiTheme="minorHAnsi" w:hAnsiTheme="minorHAnsi" w:cs="Arial"/>
                <w:b/>
                <w:sz w:val="22"/>
                <w:szCs w:val="22"/>
              </w:rPr>
              <w:t>KOPEM, KOPEM V  ZÁHRADKE</w:t>
            </w:r>
          </w:p>
          <w:p w:rsidR="00B95F79" w:rsidRPr="00FA562C" w:rsidRDefault="00B95F79" w:rsidP="00694AD1">
            <w:pPr>
              <w:pStyle w:val="Default"/>
              <w:spacing w:line="360" w:lineRule="auto"/>
              <w:jc w:val="center"/>
              <w:rPr>
                <w:rFonts w:asciiTheme="minorHAnsi" w:hAnsiTheme="minorHAnsi" w:cs="Arial"/>
                <w:b/>
                <w:sz w:val="22"/>
                <w:szCs w:val="22"/>
              </w:rPr>
            </w:pPr>
          </w:p>
        </w:tc>
        <w:tc>
          <w:tcPr>
            <w:tcW w:w="1984" w:type="dxa"/>
            <w:shd w:val="clear" w:color="auto" w:fill="auto"/>
          </w:tcPr>
          <w:p w:rsidR="00B95F79" w:rsidRPr="00FA562C" w:rsidRDefault="00B95F79" w:rsidP="00694AD1">
            <w:pPr>
              <w:rPr>
                <w:rFonts w:asciiTheme="minorHAnsi" w:hAnsiTheme="minorHAnsi" w:cs="Arial"/>
                <w:sz w:val="22"/>
                <w:szCs w:val="22"/>
              </w:rPr>
            </w:pPr>
            <w:r w:rsidRPr="00FA562C">
              <w:rPr>
                <w:rFonts w:asciiTheme="minorHAnsi" w:hAnsiTheme="minorHAnsi" w:cs="Arial"/>
                <w:sz w:val="22"/>
                <w:szCs w:val="22"/>
              </w:rPr>
              <w:t xml:space="preserve">Čítanie: O troch </w:t>
            </w:r>
          </w:p>
          <w:p w:rsidR="00B95F79" w:rsidRPr="00FA562C" w:rsidRDefault="00B95F79" w:rsidP="00694AD1">
            <w:pPr>
              <w:rPr>
                <w:rFonts w:asciiTheme="minorHAnsi" w:hAnsiTheme="minorHAnsi" w:cs="Arial"/>
                <w:sz w:val="22"/>
                <w:szCs w:val="22"/>
              </w:rPr>
            </w:pPr>
            <w:r w:rsidRPr="00FA562C">
              <w:rPr>
                <w:rFonts w:asciiTheme="minorHAnsi" w:hAnsiTheme="minorHAnsi" w:cs="Arial"/>
                <w:sz w:val="22"/>
                <w:szCs w:val="22"/>
              </w:rPr>
              <w:t>grošoch</w:t>
            </w:r>
          </w:p>
          <w:p w:rsidR="00B95F79" w:rsidRPr="00FA562C" w:rsidRDefault="00B95F79" w:rsidP="00694AD1">
            <w:pPr>
              <w:pStyle w:val="Default"/>
              <w:spacing w:line="360" w:lineRule="auto"/>
              <w:jc w:val="center"/>
              <w:rPr>
                <w:rFonts w:asciiTheme="minorHAnsi" w:hAnsiTheme="minorHAnsi" w:cs="Arial"/>
                <w:sz w:val="22"/>
                <w:szCs w:val="22"/>
              </w:rPr>
            </w:pPr>
          </w:p>
        </w:tc>
        <w:tc>
          <w:tcPr>
            <w:tcW w:w="2552" w:type="dxa"/>
            <w:shd w:val="clear" w:color="auto" w:fill="auto"/>
          </w:tcPr>
          <w:p w:rsidR="00B95F79" w:rsidRPr="00FA562C" w:rsidRDefault="00B95F79" w:rsidP="00694AD1">
            <w:pPr>
              <w:rPr>
                <w:rFonts w:asciiTheme="minorHAnsi" w:hAnsiTheme="minorHAnsi" w:cs="Arial"/>
                <w:sz w:val="22"/>
                <w:szCs w:val="22"/>
              </w:rPr>
            </w:pPr>
            <w:r w:rsidRPr="00FA562C">
              <w:rPr>
                <w:rFonts w:asciiTheme="minorHAnsi" w:hAnsiTheme="minorHAnsi" w:cs="Arial"/>
                <w:sz w:val="22"/>
                <w:szCs w:val="22"/>
              </w:rPr>
              <w:t>4.Plánovanie  a hospodárenie s  peniazmi</w:t>
            </w:r>
          </w:p>
          <w:p w:rsidR="00B95F79" w:rsidRPr="00FA562C" w:rsidRDefault="00B95F79" w:rsidP="00694AD1">
            <w:pPr>
              <w:pStyle w:val="Default"/>
              <w:spacing w:line="360" w:lineRule="auto"/>
              <w:jc w:val="center"/>
              <w:rPr>
                <w:rFonts w:asciiTheme="minorHAnsi" w:hAnsiTheme="minorHAnsi" w:cs="Arial"/>
                <w:sz w:val="22"/>
                <w:szCs w:val="22"/>
              </w:rPr>
            </w:pPr>
          </w:p>
        </w:tc>
        <w:tc>
          <w:tcPr>
            <w:tcW w:w="3342" w:type="dxa"/>
            <w:vMerge w:val="restart"/>
            <w:shd w:val="clear" w:color="auto" w:fill="auto"/>
          </w:tcPr>
          <w:p w:rsidR="00B95F79" w:rsidRPr="00FA562C" w:rsidRDefault="00B95F79" w:rsidP="00694AD1">
            <w:pPr>
              <w:rPr>
                <w:rFonts w:asciiTheme="minorHAnsi" w:hAnsiTheme="minorHAnsi" w:cs="Arial"/>
                <w:b/>
                <w:sz w:val="22"/>
                <w:szCs w:val="22"/>
              </w:rPr>
            </w:pPr>
            <w:r w:rsidRPr="00FA562C">
              <w:rPr>
                <w:rFonts w:asciiTheme="minorHAnsi" w:hAnsiTheme="minorHAnsi" w:cs="Arial"/>
                <w:b/>
                <w:sz w:val="22"/>
                <w:szCs w:val="22"/>
              </w:rPr>
              <w:t xml:space="preserve">Čiastková kompetencia 3: </w:t>
            </w:r>
          </w:p>
          <w:p w:rsidR="00B95F79" w:rsidRPr="00FA562C" w:rsidRDefault="00B95F79" w:rsidP="00694AD1">
            <w:pPr>
              <w:rPr>
                <w:rFonts w:asciiTheme="minorHAnsi" w:hAnsiTheme="minorHAnsi" w:cs="Arial"/>
                <w:b/>
                <w:sz w:val="22"/>
                <w:szCs w:val="22"/>
              </w:rPr>
            </w:pPr>
            <w:r w:rsidRPr="00FA562C">
              <w:rPr>
                <w:rFonts w:asciiTheme="minorHAnsi" w:hAnsiTheme="minorHAnsi" w:cs="Arial"/>
                <w:b/>
                <w:sz w:val="22"/>
                <w:szCs w:val="22"/>
              </w:rPr>
              <w:t>Uplatniť spotrebiteľské zručnosti pri zodpovednom rozhodovaní o</w:t>
            </w:r>
          </w:p>
          <w:p w:rsidR="00B95F79" w:rsidRPr="00FA562C" w:rsidRDefault="00B95F79" w:rsidP="00694AD1">
            <w:pPr>
              <w:rPr>
                <w:rFonts w:asciiTheme="minorHAnsi" w:hAnsiTheme="minorHAnsi" w:cs="Arial"/>
                <w:b/>
                <w:sz w:val="22"/>
                <w:szCs w:val="22"/>
              </w:rPr>
            </w:pPr>
            <w:r w:rsidRPr="00FA562C">
              <w:rPr>
                <w:rFonts w:asciiTheme="minorHAnsi" w:hAnsiTheme="minorHAnsi" w:cs="Arial"/>
                <w:b/>
                <w:sz w:val="22"/>
                <w:szCs w:val="22"/>
              </w:rPr>
              <w:t>nákupe.</w:t>
            </w:r>
          </w:p>
          <w:p w:rsidR="00B95F79" w:rsidRPr="00FA562C" w:rsidRDefault="00B95F79" w:rsidP="00694AD1">
            <w:pPr>
              <w:rPr>
                <w:rFonts w:asciiTheme="minorHAnsi" w:hAnsiTheme="minorHAnsi" w:cs="Arial"/>
                <w:b/>
                <w:sz w:val="22"/>
                <w:szCs w:val="22"/>
              </w:rPr>
            </w:pPr>
            <w:r w:rsidRPr="00FA562C">
              <w:rPr>
                <w:rFonts w:asciiTheme="minorHAnsi" w:hAnsiTheme="minorHAnsi" w:cs="Arial"/>
                <w:b/>
                <w:sz w:val="22"/>
                <w:szCs w:val="22"/>
              </w:rPr>
              <w:t>Úroveň 1:</w:t>
            </w:r>
          </w:p>
          <w:p w:rsidR="00B95F79" w:rsidRPr="00FA562C" w:rsidRDefault="00B95F79" w:rsidP="00694AD1">
            <w:pPr>
              <w:rPr>
                <w:rFonts w:asciiTheme="minorHAnsi" w:hAnsiTheme="minorHAnsi" w:cs="Arial"/>
                <w:sz w:val="22"/>
                <w:szCs w:val="22"/>
              </w:rPr>
            </w:pPr>
            <w:r w:rsidRPr="00FA562C">
              <w:rPr>
                <w:rFonts w:asciiTheme="minorHAnsi" w:hAnsiTheme="minorHAnsi" w:cs="Arial"/>
                <w:sz w:val="22"/>
                <w:szCs w:val="22"/>
              </w:rPr>
              <w:t xml:space="preserve">Porovnať ceny rovnakého výrobku </w:t>
            </w:r>
          </w:p>
          <w:p w:rsidR="00B95F79" w:rsidRPr="00FA562C" w:rsidRDefault="00B95F79" w:rsidP="00694AD1">
            <w:pPr>
              <w:rPr>
                <w:rFonts w:asciiTheme="minorHAnsi" w:hAnsiTheme="minorHAnsi" w:cs="Arial"/>
                <w:sz w:val="22"/>
                <w:szCs w:val="22"/>
              </w:rPr>
            </w:pPr>
            <w:r w:rsidRPr="00FA562C">
              <w:rPr>
                <w:rFonts w:asciiTheme="minorHAnsi" w:hAnsiTheme="minorHAnsi" w:cs="Arial"/>
                <w:sz w:val="22"/>
                <w:szCs w:val="22"/>
              </w:rPr>
              <w:t>V dvoch rôznych obchodoch.</w:t>
            </w:r>
          </w:p>
          <w:p w:rsidR="00B95F79" w:rsidRPr="00FA562C" w:rsidRDefault="00B95F79" w:rsidP="00694AD1">
            <w:pPr>
              <w:rPr>
                <w:rFonts w:asciiTheme="minorHAnsi" w:hAnsiTheme="minorHAnsi" w:cs="Arial"/>
                <w:sz w:val="22"/>
                <w:szCs w:val="22"/>
              </w:rPr>
            </w:pPr>
            <w:r w:rsidRPr="00FA562C">
              <w:rPr>
                <w:rFonts w:asciiTheme="minorHAnsi" w:hAnsiTheme="minorHAnsi" w:cs="Arial"/>
                <w:sz w:val="22"/>
                <w:szCs w:val="22"/>
              </w:rPr>
              <w:t>Uplatniť zodpovedné rozhodovanie, primerané osobnému veku, pri  nákupe.</w:t>
            </w:r>
          </w:p>
          <w:p w:rsidR="00B95F79" w:rsidRPr="00FA562C" w:rsidRDefault="00B95F79" w:rsidP="00694AD1">
            <w:pPr>
              <w:pStyle w:val="Default"/>
              <w:spacing w:line="360" w:lineRule="auto"/>
              <w:jc w:val="center"/>
              <w:rPr>
                <w:rFonts w:asciiTheme="minorHAnsi" w:hAnsiTheme="minorHAnsi" w:cs="Arial"/>
                <w:b/>
                <w:sz w:val="22"/>
                <w:szCs w:val="22"/>
              </w:rPr>
            </w:pPr>
          </w:p>
        </w:tc>
      </w:tr>
      <w:tr w:rsidR="00B95F79" w:rsidRPr="00FA562C" w:rsidTr="00B95F79">
        <w:tblPrEx>
          <w:tblCellMar>
            <w:left w:w="70" w:type="dxa"/>
            <w:right w:w="70" w:type="dxa"/>
          </w:tblCellMar>
          <w:tblLook w:val="0000"/>
        </w:tblPrEx>
        <w:trPr>
          <w:trHeight w:val="1425"/>
        </w:trPr>
        <w:tc>
          <w:tcPr>
            <w:tcW w:w="1668" w:type="dxa"/>
            <w:shd w:val="clear" w:color="auto" w:fill="auto"/>
          </w:tcPr>
          <w:p w:rsidR="00B95F79" w:rsidRPr="00FA562C" w:rsidRDefault="00B95F79" w:rsidP="00694AD1">
            <w:pPr>
              <w:pStyle w:val="Default"/>
              <w:spacing w:line="360" w:lineRule="auto"/>
              <w:jc w:val="center"/>
              <w:rPr>
                <w:rFonts w:asciiTheme="minorHAnsi" w:hAnsiTheme="minorHAnsi" w:cs="Arial"/>
                <w:b/>
                <w:sz w:val="22"/>
                <w:szCs w:val="22"/>
              </w:rPr>
            </w:pPr>
          </w:p>
        </w:tc>
        <w:tc>
          <w:tcPr>
            <w:tcW w:w="1984" w:type="dxa"/>
            <w:shd w:val="clear" w:color="auto" w:fill="auto"/>
          </w:tcPr>
          <w:p w:rsidR="00B95F79" w:rsidRPr="00FA562C" w:rsidRDefault="00B95F79" w:rsidP="00694AD1">
            <w:pPr>
              <w:pStyle w:val="Default"/>
              <w:spacing w:line="360" w:lineRule="auto"/>
              <w:jc w:val="center"/>
              <w:rPr>
                <w:rFonts w:asciiTheme="minorHAnsi" w:hAnsiTheme="minorHAnsi" w:cs="Arial"/>
                <w:sz w:val="22"/>
                <w:szCs w:val="22"/>
              </w:rPr>
            </w:pPr>
          </w:p>
        </w:tc>
        <w:tc>
          <w:tcPr>
            <w:tcW w:w="2552" w:type="dxa"/>
            <w:shd w:val="clear" w:color="auto" w:fill="auto"/>
          </w:tcPr>
          <w:p w:rsidR="00B95F79" w:rsidRPr="00FA562C" w:rsidRDefault="00B95F79" w:rsidP="00694AD1">
            <w:pPr>
              <w:pStyle w:val="Default"/>
              <w:spacing w:line="360" w:lineRule="auto"/>
              <w:jc w:val="center"/>
              <w:rPr>
                <w:rFonts w:asciiTheme="minorHAnsi" w:hAnsiTheme="minorHAnsi" w:cs="Arial"/>
                <w:sz w:val="22"/>
                <w:szCs w:val="22"/>
              </w:rPr>
            </w:pPr>
          </w:p>
        </w:tc>
        <w:tc>
          <w:tcPr>
            <w:tcW w:w="3342" w:type="dxa"/>
            <w:vMerge/>
            <w:shd w:val="clear" w:color="auto" w:fill="auto"/>
          </w:tcPr>
          <w:p w:rsidR="00B95F79" w:rsidRPr="00FA562C" w:rsidRDefault="00B95F79" w:rsidP="00694AD1">
            <w:pPr>
              <w:rPr>
                <w:rFonts w:asciiTheme="minorHAnsi" w:hAnsiTheme="minorHAnsi" w:cs="Arial"/>
                <w:b/>
                <w:sz w:val="22"/>
                <w:szCs w:val="22"/>
              </w:rPr>
            </w:pPr>
          </w:p>
        </w:tc>
      </w:tr>
      <w:tr w:rsidR="00B95F79" w:rsidRPr="00FA562C" w:rsidTr="00B95F79">
        <w:tblPrEx>
          <w:tblCellMar>
            <w:left w:w="70" w:type="dxa"/>
            <w:right w:w="70" w:type="dxa"/>
          </w:tblCellMar>
          <w:tblLook w:val="0000"/>
        </w:tblPrEx>
        <w:trPr>
          <w:trHeight w:val="4200"/>
        </w:trPr>
        <w:tc>
          <w:tcPr>
            <w:tcW w:w="1668" w:type="dxa"/>
            <w:shd w:val="clear" w:color="auto" w:fill="auto"/>
          </w:tcPr>
          <w:p w:rsidR="00B95F79" w:rsidRPr="00FA562C" w:rsidRDefault="00B95F79" w:rsidP="00B95F79">
            <w:pPr>
              <w:rPr>
                <w:rFonts w:asciiTheme="minorHAnsi" w:hAnsiTheme="minorHAnsi" w:cs="Arial"/>
                <w:b/>
                <w:sz w:val="22"/>
                <w:szCs w:val="22"/>
              </w:rPr>
            </w:pPr>
            <w:r w:rsidRPr="00FA562C">
              <w:rPr>
                <w:rFonts w:asciiTheme="minorHAnsi" w:hAnsiTheme="minorHAnsi" w:cs="Arial"/>
                <w:b/>
                <w:sz w:val="22"/>
                <w:szCs w:val="22"/>
              </w:rPr>
              <w:t xml:space="preserve">SVET JE PESTRÝ </w:t>
            </w:r>
          </w:p>
          <w:p w:rsidR="00B95F79" w:rsidRPr="00FA562C" w:rsidRDefault="00B95F79" w:rsidP="00B95F79">
            <w:pPr>
              <w:rPr>
                <w:rFonts w:asciiTheme="minorHAnsi" w:hAnsiTheme="minorHAnsi" w:cs="Arial"/>
                <w:b/>
                <w:sz w:val="22"/>
                <w:szCs w:val="22"/>
              </w:rPr>
            </w:pPr>
            <w:r w:rsidRPr="00FA562C">
              <w:rPr>
                <w:rFonts w:asciiTheme="minorHAnsi" w:hAnsiTheme="minorHAnsi" w:cs="Arial"/>
                <w:b/>
                <w:sz w:val="22"/>
                <w:szCs w:val="22"/>
              </w:rPr>
              <w:t>AKO DÚHA</w:t>
            </w:r>
          </w:p>
          <w:p w:rsidR="00B95F79" w:rsidRPr="00FA562C" w:rsidRDefault="00B95F79" w:rsidP="00694AD1">
            <w:pPr>
              <w:pStyle w:val="Default"/>
              <w:spacing w:line="360" w:lineRule="auto"/>
              <w:jc w:val="center"/>
              <w:rPr>
                <w:rFonts w:asciiTheme="minorHAnsi" w:hAnsiTheme="minorHAnsi" w:cs="Arial"/>
                <w:sz w:val="22"/>
                <w:szCs w:val="22"/>
              </w:rPr>
            </w:pPr>
          </w:p>
        </w:tc>
        <w:tc>
          <w:tcPr>
            <w:tcW w:w="1984" w:type="dxa"/>
            <w:shd w:val="clear" w:color="auto" w:fill="auto"/>
          </w:tcPr>
          <w:p w:rsidR="00B95F79" w:rsidRPr="00FA562C" w:rsidRDefault="00B95F79" w:rsidP="00B95F79">
            <w:pPr>
              <w:pStyle w:val="Default"/>
              <w:spacing w:line="360" w:lineRule="auto"/>
              <w:rPr>
                <w:rFonts w:asciiTheme="minorHAnsi" w:hAnsiTheme="minorHAnsi" w:cs="Arial"/>
                <w:sz w:val="22"/>
                <w:szCs w:val="22"/>
              </w:rPr>
            </w:pPr>
            <w:r w:rsidRPr="00FA562C">
              <w:rPr>
                <w:rFonts w:asciiTheme="minorHAnsi" w:hAnsiTheme="minorHAnsi"/>
                <w:sz w:val="22"/>
                <w:szCs w:val="22"/>
              </w:rPr>
              <w:t>Čítanie: Fumiko</w:t>
            </w:r>
          </w:p>
        </w:tc>
        <w:tc>
          <w:tcPr>
            <w:tcW w:w="2552" w:type="dxa"/>
            <w:shd w:val="clear" w:color="auto" w:fill="auto"/>
          </w:tcPr>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5.Úver a dlh</w:t>
            </w:r>
          </w:p>
          <w:p w:rsidR="00B95F79" w:rsidRPr="00FA562C" w:rsidRDefault="00B95F79" w:rsidP="00694AD1">
            <w:pPr>
              <w:pStyle w:val="Default"/>
              <w:spacing w:line="360" w:lineRule="auto"/>
              <w:jc w:val="center"/>
              <w:rPr>
                <w:rFonts w:asciiTheme="minorHAnsi" w:hAnsiTheme="minorHAnsi" w:cs="Arial"/>
                <w:sz w:val="22"/>
                <w:szCs w:val="22"/>
              </w:rPr>
            </w:pPr>
          </w:p>
        </w:tc>
        <w:tc>
          <w:tcPr>
            <w:tcW w:w="3342" w:type="dxa"/>
            <w:shd w:val="clear" w:color="auto" w:fill="auto"/>
          </w:tcPr>
          <w:p w:rsidR="00B95F79" w:rsidRPr="00FA562C" w:rsidRDefault="00B95F79" w:rsidP="00B95F79">
            <w:pPr>
              <w:rPr>
                <w:rFonts w:asciiTheme="minorHAnsi" w:hAnsiTheme="minorHAnsi" w:cs="Arial"/>
                <w:b/>
                <w:sz w:val="22"/>
                <w:szCs w:val="22"/>
              </w:rPr>
            </w:pPr>
            <w:r w:rsidRPr="00FA562C">
              <w:rPr>
                <w:rFonts w:asciiTheme="minorHAnsi" w:hAnsiTheme="minorHAnsi" w:cs="Arial"/>
                <w:b/>
                <w:sz w:val="22"/>
                <w:szCs w:val="22"/>
              </w:rPr>
              <w:t xml:space="preserve">Čiastková kompetencia 2: </w:t>
            </w:r>
          </w:p>
          <w:p w:rsidR="00B95F79" w:rsidRPr="00FA562C" w:rsidRDefault="00B95F79" w:rsidP="00B95F79">
            <w:pPr>
              <w:rPr>
                <w:rFonts w:asciiTheme="minorHAnsi" w:hAnsiTheme="minorHAnsi" w:cs="Arial"/>
                <w:b/>
                <w:sz w:val="22"/>
                <w:szCs w:val="22"/>
              </w:rPr>
            </w:pPr>
            <w:r w:rsidRPr="00FA562C">
              <w:rPr>
                <w:rFonts w:asciiTheme="minorHAnsi" w:hAnsiTheme="minorHAnsi" w:cs="Arial"/>
                <w:b/>
                <w:sz w:val="22"/>
                <w:szCs w:val="22"/>
              </w:rPr>
              <w:t xml:space="preserve">Zhodnotiť spôsoby, ako sa vyhnúť problémom so zadlžením </w:t>
            </w:r>
          </w:p>
          <w:p w:rsidR="00B95F79" w:rsidRPr="00FA562C" w:rsidRDefault="00B95F79" w:rsidP="00B95F79">
            <w:pPr>
              <w:rPr>
                <w:rFonts w:asciiTheme="minorHAnsi" w:hAnsiTheme="minorHAnsi" w:cs="Arial"/>
                <w:b/>
                <w:sz w:val="22"/>
                <w:szCs w:val="22"/>
              </w:rPr>
            </w:pPr>
            <w:r w:rsidRPr="00FA562C">
              <w:rPr>
                <w:rFonts w:asciiTheme="minorHAnsi" w:hAnsiTheme="minorHAnsi" w:cs="Arial"/>
                <w:b/>
                <w:sz w:val="22"/>
                <w:szCs w:val="22"/>
              </w:rPr>
              <w:t>(predĺžením) alebo ako ich zvládnuť.</w:t>
            </w:r>
          </w:p>
          <w:p w:rsidR="00B95F79" w:rsidRPr="00FA562C" w:rsidRDefault="00B95F79" w:rsidP="00B95F79">
            <w:pPr>
              <w:rPr>
                <w:rFonts w:asciiTheme="minorHAnsi" w:hAnsiTheme="minorHAnsi" w:cs="Arial"/>
                <w:b/>
                <w:sz w:val="22"/>
                <w:szCs w:val="22"/>
              </w:rPr>
            </w:pPr>
            <w:r w:rsidRPr="00FA562C">
              <w:rPr>
                <w:rFonts w:asciiTheme="minorHAnsi" w:hAnsiTheme="minorHAnsi" w:cs="Arial"/>
                <w:b/>
                <w:sz w:val="22"/>
                <w:szCs w:val="22"/>
              </w:rPr>
              <w:t>Úroveň 1:</w:t>
            </w:r>
          </w:p>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 xml:space="preserve">Porozprávať o tom, čo môže </w:t>
            </w:r>
          </w:p>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 xml:space="preserve">nastať pri požičiavaní si cenných </w:t>
            </w:r>
          </w:p>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predmetov alebo peňazí.</w:t>
            </w:r>
          </w:p>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Opísať, aké vlastnosti by mal mať človek, ktorý si požičiava obľúbenú osobnú vec.</w:t>
            </w:r>
          </w:p>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 xml:space="preserve">Opísať postup, ako si môže človek </w:t>
            </w:r>
          </w:p>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 xml:space="preserve">opätovne získať dôveru </w:t>
            </w:r>
          </w:p>
          <w:p w:rsidR="00B95F79" w:rsidRPr="00FA562C" w:rsidRDefault="00B95F79" w:rsidP="00B95F79">
            <w:pPr>
              <w:rPr>
                <w:rFonts w:asciiTheme="minorHAnsi" w:hAnsiTheme="minorHAnsi" w:cs="Arial"/>
                <w:sz w:val="22"/>
                <w:szCs w:val="22"/>
              </w:rPr>
            </w:pPr>
            <w:r w:rsidRPr="00FA562C">
              <w:rPr>
                <w:rFonts w:asciiTheme="minorHAnsi" w:hAnsiTheme="minorHAnsi" w:cs="Arial"/>
                <w:sz w:val="22"/>
                <w:szCs w:val="22"/>
              </w:rPr>
              <w:t xml:space="preserve">požičiavajúceho, ak stratil alebo </w:t>
            </w:r>
          </w:p>
          <w:p w:rsidR="00B95F79" w:rsidRPr="00FA562C" w:rsidRDefault="00B95F79" w:rsidP="00B95F79">
            <w:pPr>
              <w:rPr>
                <w:rFonts w:asciiTheme="minorHAnsi" w:hAnsiTheme="minorHAnsi" w:cs="Arial"/>
                <w:b/>
                <w:sz w:val="22"/>
                <w:szCs w:val="22"/>
              </w:rPr>
            </w:pPr>
            <w:r w:rsidRPr="00FA562C">
              <w:rPr>
                <w:rFonts w:asciiTheme="minorHAnsi" w:hAnsiTheme="minorHAnsi" w:cs="Arial"/>
                <w:sz w:val="22"/>
                <w:szCs w:val="22"/>
              </w:rPr>
              <w:t>poškodil požičanú vec.</w:t>
            </w:r>
          </w:p>
        </w:tc>
      </w:tr>
      <w:tr w:rsidR="00B95F79" w:rsidRPr="00FA562C" w:rsidTr="00694AD1">
        <w:tblPrEx>
          <w:tblCellMar>
            <w:left w:w="70" w:type="dxa"/>
            <w:right w:w="70" w:type="dxa"/>
          </w:tblCellMar>
          <w:tblLook w:val="0000"/>
        </w:tblPrEx>
        <w:trPr>
          <w:trHeight w:val="1559"/>
        </w:trPr>
        <w:tc>
          <w:tcPr>
            <w:tcW w:w="1668" w:type="dxa"/>
            <w:shd w:val="clear" w:color="auto" w:fill="auto"/>
          </w:tcPr>
          <w:p w:rsidR="00A74CBA" w:rsidRPr="00FA562C" w:rsidRDefault="00A74CBA" w:rsidP="00A74CBA">
            <w:pPr>
              <w:rPr>
                <w:rFonts w:asciiTheme="minorHAnsi" w:hAnsiTheme="minorHAnsi" w:cs="Arial"/>
                <w:b/>
                <w:sz w:val="22"/>
                <w:szCs w:val="22"/>
              </w:rPr>
            </w:pPr>
            <w:r w:rsidRPr="00FA562C">
              <w:rPr>
                <w:rFonts w:asciiTheme="minorHAnsi" w:hAnsiTheme="minorHAnsi" w:cs="Arial"/>
                <w:b/>
                <w:sz w:val="22"/>
                <w:szCs w:val="22"/>
              </w:rPr>
              <w:t>KOĽKO DNÍ JE DO  VIANOC?</w:t>
            </w:r>
          </w:p>
          <w:p w:rsidR="00B95F79" w:rsidRPr="00FA562C" w:rsidRDefault="00B95F79" w:rsidP="00694AD1">
            <w:pPr>
              <w:pStyle w:val="Default"/>
              <w:spacing w:line="360" w:lineRule="auto"/>
              <w:jc w:val="center"/>
              <w:rPr>
                <w:rFonts w:asciiTheme="minorHAnsi" w:hAnsiTheme="minorHAnsi" w:cs="Arial"/>
                <w:b/>
                <w:sz w:val="22"/>
                <w:szCs w:val="22"/>
              </w:rPr>
            </w:pPr>
          </w:p>
        </w:tc>
        <w:tc>
          <w:tcPr>
            <w:tcW w:w="1984" w:type="dxa"/>
            <w:shd w:val="clear" w:color="auto" w:fill="auto"/>
          </w:tcPr>
          <w:p w:rsidR="00A74CBA" w:rsidRPr="00FA562C" w:rsidRDefault="00A74CBA" w:rsidP="00A74CBA">
            <w:pPr>
              <w:rPr>
                <w:rFonts w:asciiTheme="minorHAnsi" w:hAnsiTheme="minorHAnsi" w:cs="Arial"/>
                <w:sz w:val="22"/>
                <w:szCs w:val="22"/>
              </w:rPr>
            </w:pPr>
            <w:r w:rsidRPr="00FA562C">
              <w:rPr>
                <w:rFonts w:asciiTheme="minorHAnsi" w:hAnsiTheme="minorHAnsi" w:cs="Arial"/>
                <w:sz w:val="22"/>
                <w:szCs w:val="22"/>
              </w:rPr>
              <w:t xml:space="preserve">Čítanie: Ako sme </w:t>
            </w:r>
          </w:p>
          <w:p w:rsidR="00A74CBA" w:rsidRPr="00FA562C" w:rsidRDefault="00A74CBA" w:rsidP="00A74CBA">
            <w:pPr>
              <w:rPr>
                <w:rFonts w:asciiTheme="minorHAnsi" w:hAnsiTheme="minorHAnsi" w:cs="Arial"/>
                <w:sz w:val="22"/>
                <w:szCs w:val="22"/>
              </w:rPr>
            </w:pPr>
            <w:r w:rsidRPr="00FA562C">
              <w:rPr>
                <w:rFonts w:asciiTheme="minorHAnsi" w:hAnsiTheme="minorHAnsi" w:cs="Arial"/>
                <w:sz w:val="22"/>
                <w:szCs w:val="22"/>
              </w:rPr>
              <w:t>čakali Vianoce</w:t>
            </w:r>
          </w:p>
          <w:p w:rsidR="00B95F79" w:rsidRPr="00FA562C" w:rsidRDefault="00B95F79" w:rsidP="00B95F79">
            <w:pPr>
              <w:pStyle w:val="Default"/>
              <w:spacing w:line="360" w:lineRule="auto"/>
              <w:rPr>
                <w:rFonts w:asciiTheme="minorHAnsi" w:hAnsiTheme="minorHAnsi"/>
                <w:sz w:val="22"/>
                <w:szCs w:val="22"/>
              </w:rPr>
            </w:pPr>
          </w:p>
        </w:tc>
        <w:tc>
          <w:tcPr>
            <w:tcW w:w="2552" w:type="dxa"/>
            <w:shd w:val="clear" w:color="auto" w:fill="auto"/>
          </w:tcPr>
          <w:p w:rsidR="00A74CBA" w:rsidRPr="00FA562C" w:rsidRDefault="00A74CBA" w:rsidP="00A74CBA">
            <w:pPr>
              <w:rPr>
                <w:rFonts w:asciiTheme="minorHAnsi" w:hAnsiTheme="minorHAnsi" w:cs="Arial"/>
                <w:sz w:val="22"/>
                <w:szCs w:val="22"/>
              </w:rPr>
            </w:pPr>
            <w:r w:rsidRPr="00FA562C">
              <w:rPr>
                <w:rFonts w:asciiTheme="minorHAnsi" w:hAnsiTheme="minorHAnsi" w:cs="Arial"/>
                <w:sz w:val="22"/>
                <w:szCs w:val="22"/>
              </w:rPr>
              <w:t>6.Sporenie a  investovanie</w:t>
            </w:r>
          </w:p>
          <w:p w:rsidR="00B95F79" w:rsidRPr="00FA562C" w:rsidRDefault="00B95F79" w:rsidP="00694AD1">
            <w:pPr>
              <w:pStyle w:val="Default"/>
              <w:spacing w:line="360" w:lineRule="auto"/>
              <w:jc w:val="center"/>
              <w:rPr>
                <w:rFonts w:asciiTheme="minorHAnsi" w:hAnsiTheme="minorHAnsi" w:cs="Arial"/>
                <w:sz w:val="22"/>
                <w:szCs w:val="22"/>
              </w:rPr>
            </w:pPr>
          </w:p>
        </w:tc>
        <w:tc>
          <w:tcPr>
            <w:tcW w:w="3342" w:type="dxa"/>
            <w:shd w:val="clear" w:color="auto" w:fill="auto"/>
          </w:tcPr>
          <w:p w:rsidR="00A74CBA" w:rsidRPr="00FA562C" w:rsidRDefault="00A74CBA" w:rsidP="00A74CBA">
            <w:pPr>
              <w:rPr>
                <w:rFonts w:asciiTheme="minorHAnsi" w:hAnsiTheme="minorHAnsi" w:cs="Arial"/>
                <w:b/>
                <w:sz w:val="22"/>
                <w:szCs w:val="22"/>
              </w:rPr>
            </w:pPr>
            <w:r w:rsidRPr="00FA562C">
              <w:rPr>
                <w:rFonts w:asciiTheme="minorHAnsi" w:hAnsiTheme="minorHAnsi" w:cs="Arial"/>
                <w:b/>
                <w:sz w:val="22"/>
                <w:szCs w:val="22"/>
              </w:rPr>
              <w:t xml:space="preserve">Čiastková kompetencia 1: </w:t>
            </w:r>
          </w:p>
          <w:p w:rsidR="00A74CBA" w:rsidRPr="00FA562C" w:rsidRDefault="00A74CBA" w:rsidP="00A74CBA">
            <w:pPr>
              <w:rPr>
                <w:rFonts w:asciiTheme="minorHAnsi" w:hAnsiTheme="minorHAnsi" w:cs="Arial"/>
                <w:b/>
                <w:sz w:val="22"/>
                <w:szCs w:val="22"/>
              </w:rPr>
            </w:pPr>
            <w:r w:rsidRPr="00FA562C">
              <w:rPr>
                <w:rFonts w:asciiTheme="minorHAnsi" w:hAnsiTheme="minorHAnsi" w:cs="Arial"/>
                <w:b/>
                <w:sz w:val="22"/>
                <w:szCs w:val="22"/>
              </w:rPr>
              <w:t xml:space="preserve">Diskutovať o tom, ako sporenie </w:t>
            </w:r>
          </w:p>
          <w:p w:rsidR="00A74CBA" w:rsidRPr="00FA562C" w:rsidRDefault="00A74CBA" w:rsidP="00A74CBA">
            <w:pPr>
              <w:rPr>
                <w:rFonts w:asciiTheme="minorHAnsi" w:hAnsiTheme="minorHAnsi" w:cs="Arial"/>
                <w:b/>
                <w:sz w:val="22"/>
                <w:szCs w:val="22"/>
              </w:rPr>
            </w:pPr>
            <w:r w:rsidRPr="00FA562C">
              <w:rPr>
                <w:rFonts w:asciiTheme="minorHAnsi" w:hAnsiTheme="minorHAnsi" w:cs="Arial"/>
                <w:b/>
                <w:sz w:val="22"/>
                <w:szCs w:val="22"/>
              </w:rPr>
              <w:t>prispieva k finančnej prosperite</w:t>
            </w:r>
          </w:p>
          <w:p w:rsidR="00A74CBA" w:rsidRPr="00FA562C" w:rsidRDefault="00A74CBA" w:rsidP="00A74CBA">
            <w:pPr>
              <w:rPr>
                <w:rFonts w:asciiTheme="minorHAnsi" w:hAnsiTheme="minorHAnsi" w:cs="Arial"/>
                <w:b/>
                <w:sz w:val="22"/>
                <w:szCs w:val="22"/>
              </w:rPr>
            </w:pPr>
            <w:r w:rsidRPr="00FA562C">
              <w:rPr>
                <w:rFonts w:asciiTheme="minorHAnsi" w:hAnsiTheme="minorHAnsi" w:cs="Arial"/>
                <w:b/>
                <w:sz w:val="22"/>
                <w:szCs w:val="22"/>
              </w:rPr>
              <w:t>Úroveň 1:</w:t>
            </w:r>
          </w:p>
          <w:p w:rsidR="00A74CBA" w:rsidRPr="00FA562C" w:rsidRDefault="00A74CBA" w:rsidP="00A74CBA">
            <w:pPr>
              <w:rPr>
                <w:rFonts w:asciiTheme="minorHAnsi" w:hAnsiTheme="minorHAnsi" w:cs="Arial"/>
                <w:sz w:val="22"/>
                <w:szCs w:val="22"/>
              </w:rPr>
            </w:pPr>
            <w:r w:rsidRPr="00FA562C">
              <w:rPr>
                <w:rFonts w:asciiTheme="minorHAnsi" w:hAnsiTheme="minorHAnsi" w:cs="Arial"/>
                <w:sz w:val="22"/>
                <w:szCs w:val="22"/>
              </w:rPr>
              <w:t>Opísať svoju predstavu o tom, ako človek môže sporiť.</w:t>
            </w:r>
          </w:p>
          <w:p w:rsidR="00B95F79" w:rsidRPr="00FA562C" w:rsidRDefault="00B95F79" w:rsidP="00694AD1">
            <w:pPr>
              <w:rPr>
                <w:rFonts w:asciiTheme="minorHAnsi" w:hAnsiTheme="minorHAnsi" w:cs="Arial"/>
                <w:sz w:val="22"/>
                <w:szCs w:val="22"/>
              </w:rPr>
            </w:pPr>
          </w:p>
          <w:p w:rsidR="00B95F79" w:rsidRPr="00FA562C" w:rsidRDefault="00B95F79" w:rsidP="00694AD1">
            <w:pPr>
              <w:rPr>
                <w:rFonts w:asciiTheme="minorHAnsi" w:hAnsiTheme="minorHAnsi" w:cs="Arial"/>
                <w:sz w:val="22"/>
                <w:szCs w:val="22"/>
              </w:rPr>
            </w:pPr>
          </w:p>
          <w:p w:rsidR="00B95F79" w:rsidRPr="00FA562C" w:rsidRDefault="00B95F79" w:rsidP="00694AD1">
            <w:pPr>
              <w:rPr>
                <w:rFonts w:asciiTheme="minorHAnsi" w:hAnsiTheme="minorHAnsi" w:cs="Arial"/>
                <w:sz w:val="22"/>
                <w:szCs w:val="22"/>
              </w:rPr>
            </w:pPr>
          </w:p>
          <w:p w:rsidR="00B95F79" w:rsidRPr="00FA562C" w:rsidRDefault="00B95F79" w:rsidP="00694AD1">
            <w:pPr>
              <w:pStyle w:val="Default"/>
              <w:spacing w:line="360" w:lineRule="auto"/>
              <w:jc w:val="center"/>
              <w:rPr>
                <w:rFonts w:asciiTheme="minorHAnsi" w:hAnsiTheme="minorHAnsi" w:cs="Arial"/>
                <w:b/>
                <w:sz w:val="22"/>
                <w:szCs w:val="22"/>
              </w:rPr>
            </w:pPr>
          </w:p>
        </w:tc>
      </w:tr>
    </w:tbl>
    <w:p w:rsidR="00525BF6" w:rsidRPr="00FA562C" w:rsidRDefault="00525BF6">
      <w:pPr>
        <w:pStyle w:val="Default"/>
        <w:spacing w:line="360" w:lineRule="auto"/>
        <w:rPr>
          <w:rFonts w:asciiTheme="minorHAnsi" w:hAnsiTheme="minorHAnsi"/>
          <w:color w:val="auto"/>
          <w:sz w:val="22"/>
          <w:szCs w:val="22"/>
        </w:rPr>
      </w:pPr>
    </w:p>
    <w:p w:rsidR="00B139EB" w:rsidRPr="00FA562C" w:rsidRDefault="00B139EB" w:rsidP="00B139EB">
      <w:pPr>
        <w:pStyle w:val="Default"/>
        <w:jc w:val="both"/>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3"/>
      </w:tblGrid>
      <w:tr w:rsidR="00B139EB" w:rsidRPr="00FA562C" w:rsidTr="00B139EB">
        <w:trPr>
          <w:trHeight w:val="735"/>
        </w:trPr>
        <w:tc>
          <w:tcPr>
            <w:tcW w:w="9513" w:type="dxa"/>
            <w:shd w:val="clear" w:color="auto" w:fill="92D050"/>
          </w:tcPr>
          <w:p w:rsidR="00B139EB" w:rsidRPr="00FA562C" w:rsidRDefault="00B139EB" w:rsidP="00B139EB">
            <w:pPr>
              <w:pStyle w:val="Default"/>
              <w:jc w:val="center"/>
              <w:rPr>
                <w:rFonts w:asciiTheme="minorHAnsi" w:hAnsiTheme="minorHAnsi"/>
                <w:b/>
                <w:sz w:val="22"/>
                <w:szCs w:val="22"/>
              </w:rPr>
            </w:pPr>
          </w:p>
          <w:p w:rsidR="00B139EB" w:rsidRPr="00FA562C" w:rsidRDefault="00B139EB" w:rsidP="00B139EB">
            <w:pPr>
              <w:pStyle w:val="Default"/>
              <w:jc w:val="center"/>
              <w:rPr>
                <w:rFonts w:asciiTheme="minorHAnsi" w:hAnsiTheme="minorHAnsi"/>
                <w:b/>
                <w:color w:val="auto"/>
                <w:sz w:val="28"/>
                <w:szCs w:val="28"/>
              </w:rPr>
            </w:pPr>
            <w:r w:rsidRPr="00FA562C">
              <w:rPr>
                <w:rFonts w:asciiTheme="minorHAnsi" w:hAnsiTheme="minorHAnsi"/>
                <w:b/>
                <w:sz w:val="28"/>
                <w:szCs w:val="28"/>
              </w:rPr>
              <w:t>ČITATEĽSKÁ   GRAMOTNOSŤ</w:t>
            </w:r>
          </w:p>
        </w:tc>
      </w:tr>
    </w:tbl>
    <w:p w:rsidR="00B139EB" w:rsidRPr="00FA562C" w:rsidRDefault="00B139EB" w:rsidP="00B139EB">
      <w:pPr>
        <w:rPr>
          <w:rFonts w:asciiTheme="minorHAnsi" w:hAnsiTheme="minorHAnsi"/>
          <w:sz w:val="22"/>
          <w:szCs w:val="22"/>
        </w:rPr>
      </w:pP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Požiadavky na funkčnú /čitateľskú/ gramotnosť boli transformované do koncepcie obsahovej reformy školstva v</w:t>
      </w:r>
      <w:r w:rsidR="00B139EB" w:rsidRPr="00FA562C">
        <w:rPr>
          <w:rFonts w:asciiTheme="minorHAnsi" w:hAnsiTheme="minorHAnsi" w:cs="Arial"/>
          <w:sz w:val="22"/>
          <w:szCs w:val="22"/>
        </w:rPr>
        <w:t xml:space="preserve"> </w:t>
      </w:r>
      <w:r w:rsidRPr="00FA562C">
        <w:rPr>
          <w:rFonts w:asciiTheme="minorHAnsi" w:hAnsiTheme="minorHAnsi" w:cs="Arial"/>
          <w:sz w:val="22"/>
          <w:szCs w:val="22"/>
        </w:rPr>
        <w:t>Slovenskej republike a</w:t>
      </w:r>
      <w:r w:rsidR="00B139EB" w:rsidRPr="00FA562C">
        <w:rPr>
          <w:rFonts w:asciiTheme="minorHAnsi" w:hAnsiTheme="minorHAnsi" w:cs="Arial"/>
          <w:sz w:val="22"/>
          <w:szCs w:val="22"/>
        </w:rPr>
        <w:t xml:space="preserve"> </w:t>
      </w:r>
      <w:r w:rsidRPr="00FA562C">
        <w:rPr>
          <w:rFonts w:asciiTheme="minorHAnsi" w:hAnsiTheme="minorHAnsi" w:cs="Arial"/>
          <w:sz w:val="22"/>
          <w:szCs w:val="22"/>
        </w:rPr>
        <w:t>vyjadrené v</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kľúčových kompetenciách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žiaka, v</w:t>
      </w:r>
      <w:r w:rsidR="00B139EB" w:rsidRPr="00FA562C">
        <w:rPr>
          <w:rFonts w:asciiTheme="minorHAnsi" w:hAnsiTheme="minorHAnsi" w:cs="Arial"/>
          <w:sz w:val="22"/>
          <w:szCs w:val="22"/>
        </w:rPr>
        <w:t xml:space="preserve"> </w:t>
      </w:r>
      <w:r w:rsidRPr="00FA562C">
        <w:rPr>
          <w:rFonts w:asciiTheme="minorHAnsi" w:hAnsiTheme="minorHAnsi" w:cs="Arial"/>
          <w:sz w:val="22"/>
          <w:szCs w:val="22"/>
        </w:rPr>
        <w:t>prioritách vzdelávacej oblasti Jazyk a</w:t>
      </w:r>
      <w:r w:rsidR="00B139EB" w:rsidRPr="00FA562C">
        <w:rPr>
          <w:rFonts w:asciiTheme="minorHAnsi" w:hAnsiTheme="minorHAnsi" w:cs="Arial"/>
          <w:sz w:val="22"/>
          <w:szCs w:val="22"/>
        </w:rPr>
        <w:t xml:space="preserve"> </w:t>
      </w:r>
      <w:r w:rsidRPr="00FA562C">
        <w:rPr>
          <w:rFonts w:asciiTheme="minorHAnsi" w:hAnsiTheme="minorHAnsi" w:cs="Arial"/>
          <w:sz w:val="22"/>
          <w:szCs w:val="22"/>
        </w:rPr>
        <w:t>komunikácia, v</w:t>
      </w:r>
      <w:r w:rsidR="00B139EB" w:rsidRPr="00FA562C">
        <w:rPr>
          <w:rFonts w:asciiTheme="minorHAnsi" w:hAnsiTheme="minorHAnsi" w:cs="Arial"/>
          <w:sz w:val="22"/>
          <w:szCs w:val="22"/>
        </w:rPr>
        <w:t xml:space="preserve"> </w:t>
      </w:r>
      <w:r w:rsidRPr="00FA562C">
        <w:rPr>
          <w:rFonts w:asciiTheme="minorHAnsi" w:hAnsiTheme="minorHAnsi" w:cs="Arial"/>
          <w:sz w:val="22"/>
          <w:szCs w:val="22"/>
        </w:rPr>
        <w:t>edukačných cieľoch a</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obsahu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predmetu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Slovenský jazyk a</w:t>
      </w:r>
      <w:r w:rsidR="00B139EB" w:rsidRPr="00FA562C">
        <w:rPr>
          <w:rFonts w:asciiTheme="minorHAnsi" w:hAnsiTheme="minorHAnsi" w:cs="Arial"/>
          <w:sz w:val="22"/>
          <w:szCs w:val="22"/>
        </w:rPr>
        <w:t xml:space="preserve"> </w:t>
      </w:r>
      <w:r w:rsidRPr="00FA562C">
        <w:rPr>
          <w:rFonts w:asciiTheme="minorHAnsi" w:hAnsiTheme="minorHAnsi" w:cs="Arial"/>
          <w:sz w:val="22"/>
          <w:szCs w:val="22"/>
        </w:rPr>
        <w:t>literatúra pre</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 2. ročník.</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Čitateľské kompetencie zahŕňajú:</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techniku čítania</w:t>
      </w:r>
      <w:r w:rsidR="002A4F3D" w:rsidRPr="00FA562C">
        <w:rPr>
          <w:rFonts w:asciiTheme="minorHAnsi" w:hAnsiTheme="minorHAnsi" w:cs="Arial"/>
          <w:sz w:val="22"/>
          <w:szCs w:val="22"/>
        </w:rPr>
        <w:t>:</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sym w:font="Symbol" w:char="F0B7"/>
      </w:r>
      <w:r w:rsidR="00B139EB" w:rsidRPr="00FA562C">
        <w:rPr>
          <w:rFonts w:asciiTheme="minorHAnsi" w:hAnsiTheme="minorHAnsi" w:cs="Arial"/>
          <w:sz w:val="22"/>
          <w:szCs w:val="22"/>
        </w:rPr>
        <w:t xml:space="preserve"> </w:t>
      </w:r>
      <w:r w:rsidRPr="00FA562C">
        <w:rPr>
          <w:rFonts w:asciiTheme="minorHAnsi" w:hAnsiTheme="minorHAnsi" w:cs="Arial"/>
          <w:sz w:val="22"/>
          <w:szCs w:val="22"/>
        </w:rPr>
        <w:t>schopnosť a</w:t>
      </w:r>
      <w:r w:rsidR="00B139EB" w:rsidRPr="00FA562C">
        <w:rPr>
          <w:rFonts w:asciiTheme="minorHAnsi" w:hAnsiTheme="minorHAnsi" w:cs="Arial"/>
          <w:sz w:val="22"/>
          <w:szCs w:val="22"/>
        </w:rPr>
        <w:t xml:space="preserve"> </w:t>
      </w:r>
      <w:r w:rsidRPr="00FA562C">
        <w:rPr>
          <w:rFonts w:asciiTheme="minorHAnsi" w:hAnsiTheme="minorHAnsi" w:cs="Arial"/>
          <w:sz w:val="22"/>
          <w:szCs w:val="22"/>
        </w:rPr>
        <w:t>proces pochopenia textu</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sym w:font="Symbol" w:char="F0B7"/>
      </w:r>
      <w:r w:rsidR="00B139EB" w:rsidRPr="00FA562C">
        <w:rPr>
          <w:rFonts w:asciiTheme="minorHAnsi" w:hAnsiTheme="minorHAnsi" w:cs="Arial"/>
          <w:sz w:val="22"/>
          <w:szCs w:val="22"/>
        </w:rPr>
        <w:t xml:space="preserve"> </w:t>
      </w:r>
      <w:r w:rsidRPr="00FA562C">
        <w:rPr>
          <w:rFonts w:asciiTheme="minorHAnsi" w:hAnsiTheme="minorHAnsi" w:cs="Arial"/>
          <w:sz w:val="22"/>
          <w:szCs w:val="22"/>
        </w:rPr>
        <w:t>schopnosť identifikovať informácie v</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texte, hodnotiť prečítané, zapamätať si </w:t>
      </w:r>
      <w:r w:rsidR="00B139EB" w:rsidRPr="00FA562C">
        <w:rPr>
          <w:rFonts w:asciiTheme="minorHAnsi" w:hAnsiTheme="minorHAnsi" w:cs="Arial"/>
          <w:sz w:val="22"/>
          <w:szCs w:val="22"/>
        </w:rPr>
        <w:t xml:space="preserve"> myšlienky textu, </w:t>
      </w:r>
      <w:r w:rsidRPr="00FA562C">
        <w:rPr>
          <w:rFonts w:asciiTheme="minorHAnsi" w:hAnsiTheme="minorHAnsi" w:cs="Arial"/>
          <w:sz w:val="22"/>
          <w:szCs w:val="22"/>
        </w:rPr>
        <w:t xml:space="preserve">reprodukovať text, dedukovať na základe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textu, utvoriť si úsudok</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sym w:font="Symbol" w:char="F0B7"/>
      </w:r>
      <w:r w:rsidR="00B139EB" w:rsidRPr="00FA562C">
        <w:rPr>
          <w:rFonts w:asciiTheme="minorHAnsi" w:hAnsiTheme="minorHAnsi" w:cs="Arial"/>
          <w:sz w:val="22"/>
          <w:szCs w:val="22"/>
        </w:rPr>
        <w:t xml:space="preserve"> </w:t>
      </w:r>
      <w:r w:rsidRPr="00FA562C">
        <w:rPr>
          <w:rFonts w:asciiTheme="minorHAnsi" w:hAnsiTheme="minorHAnsi" w:cs="Arial"/>
          <w:sz w:val="22"/>
          <w:szCs w:val="22"/>
        </w:rPr>
        <w:t>schopnosť logicky spájať súvislosti, vyvodiť hlavné myšlienky, poučenia, závery</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sym w:font="Symbol" w:char="F0B7"/>
      </w:r>
      <w:r w:rsidR="00B139EB" w:rsidRPr="00FA562C">
        <w:rPr>
          <w:rFonts w:asciiTheme="minorHAnsi" w:hAnsiTheme="minorHAnsi" w:cs="Arial"/>
          <w:sz w:val="22"/>
          <w:szCs w:val="22"/>
        </w:rPr>
        <w:t xml:space="preserve"> </w:t>
      </w:r>
      <w:r w:rsidRPr="00FA562C">
        <w:rPr>
          <w:rFonts w:asciiTheme="minorHAnsi" w:hAnsiTheme="minorHAnsi" w:cs="Arial"/>
          <w:sz w:val="22"/>
          <w:szCs w:val="22"/>
        </w:rPr>
        <w:t>schopnosť konštruovať myšlienky nad rámec textu a</w:t>
      </w:r>
      <w:r w:rsidR="00B139EB" w:rsidRPr="00FA562C">
        <w:rPr>
          <w:rFonts w:asciiTheme="minorHAnsi" w:hAnsiTheme="minorHAnsi" w:cs="Arial"/>
          <w:sz w:val="22"/>
          <w:szCs w:val="22"/>
        </w:rPr>
        <w:t xml:space="preserve"> </w:t>
      </w:r>
      <w:r w:rsidRPr="00FA562C">
        <w:rPr>
          <w:rFonts w:asciiTheme="minorHAnsi" w:hAnsiTheme="minorHAnsi" w:cs="Arial"/>
          <w:sz w:val="22"/>
          <w:szCs w:val="22"/>
        </w:rPr>
        <w:t>spájať ich</w:t>
      </w:r>
    </w:p>
    <w:p w:rsidR="00B139EB" w:rsidRPr="00FA562C" w:rsidRDefault="00B139EB" w:rsidP="002A4F3D">
      <w:pPr>
        <w:spacing w:line="360" w:lineRule="auto"/>
        <w:rPr>
          <w:rFonts w:asciiTheme="minorHAnsi" w:hAnsiTheme="minorHAnsi" w:cs="Arial"/>
          <w:sz w:val="22"/>
          <w:szCs w:val="22"/>
        </w:rPr>
      </w:pP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Použité zdroje</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FINANČNÁ GRAMOTNOSŤ</w:t>
      </w:r>
      <w:r w:rsidR="00B139EB" w:rsidRPr="00FA562C">
        <w:rPr>
          <w:rFonts w:asciiTheme="minorHAnsi" w:hAnsiTheme="minorHAnsi" w:cs="Arial"/>
          <w:sz w:val="22"/>
          <w:szCs w:val="22"/>
        </w:rPr>
        <w:t xml:space="preserve"> – </w:t>
      </w:r>
      <w:r w:rsidRPr="00FA562C">
        <w:rPr>
          <w:rFonts w:asciiTheme="minorHAnsi" w:hAnsiTheme="minorHAnsi" w:cs="Arial"/>
          <w:sz w:val="22"/>
          <w:szCs w:val="22"/>
        </w:rPr>
        <w:t>DODATOK</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KU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ŠKOLSKÉMU VZDELÁVACIEMU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PROGRAMU. Obsah.</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 </w:t>
      </w:r>
      <w:r w:rsidR="00B139EB" w:rsidRPr="00FA562C">
        <w:rPr>
          <w:rFonts w:asciiTheme="minorHAnsi" w:hAnsiTheme="minorHAnsi" w:cs="Arial"/>
          <w:sz w:val="22"/>
          <w:szCs w:val="22"/>
        </w:rPr>
        <w:t>2</w:t>
      </w:r>
      <w:r w:rsidRPr="00FA562C">
        <w:rPr>
          <w:rFonts w:asciiTheme="minorHAnsi" w:hAnsiTheme="minorHAnsi" w:cs="Arial"/>
          <w:sz w:val="22"/>
          <w:szCs w:val="22"/>
        </w:rPr>
        <w:t>. ROČNÍK. FINANČNÁ GRAMOTNOSŤ. 1.stupeň</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 xml:space="preserve">Učebnice: </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 xml:space="preserve">Slovenský jazyk pre 2. ročník základných škôl (PaedDr. Eva Dienerová, Mgr. Margaréta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Nosáľová, Mgr. Zuzana Hirschnerová, PhD.)</w:t>
      </w:r>
    </w:p>
    <w:p w:rsidR="00A74CBA" w:rsidRPr="00FA562C" w:rsidRDefault="00A74CBA" w:rsidP="002A4F3D">
      <w:pPr>
        <w:spacing w:line="360" w:lineRule="auto"/>
        <w:rPr>
          <w:rFonts w:asciiTheme="minorHAnsi" w:hAnsiTheme="minorHAnsi" w:cs="Arial"/>
          <w:sz w:val="22"/>
          <w:szCs w:val="22"/>
        </w:rPr>
      </w:pPr>
      <w:r w:rsidRPr="00FA562C">
        <w:rPr>
          <w:rFonts w:asciiTheme="minorHAnsi" w:hAnsiTheme="minorHAnsi" w:cs="Arial"/>
          <w:sz w:val="22"/>
          <w:szCs w:val="22"/>
        </w:rPr>
        <w:t>Čítanka pre 2. ročník základných škôl (Mgr. Margaréta Nosáľová, Paed</w:t>
      </w:r>
      <w:r w:rsidR="00B139EB" w:rsidRPr="00FA562C">
        <w:rPr>
          <w:rFonts w:asciiTheme="minorHAnsi" w:hAnsiTheme="minorHAnsi" w:cs="Arial"/>
          <w:sz w:val="22"/>
          <w:szCs w:val="22"/>
        </w:rPr>
        <w:t xml:space="preserve"> </w:t>
      </w:r>
      <w:r w:rsidRPr="00FA562C">
        <w:rPr>
          <w:rFonts w:asciiTheme="minorHAnsi" w:hAnsiTheme="minorHAnsi" w:cs="Arial"/>
          <w:sz w:val="22"/>
          <w:szCs w:val="22"/>
        </w:rPr>
        <w:t xml:space="preserve">Dr. Eva Dienerová, </w:t>
      </w:r>
      <w:r w:rsidR="00B139EB" w:rsidRPr="00FA562C">
        <w:rPr>
          <w:rFonts w:asciiTheme="minorHAnsi" w:hAnsiTheme="minorHAnsi" w:cs="Arial"/>
          <w:sz w:val="22"/>
          <w:szCs w:val="22"/>
        </w:rPr>
        <w:t xml:space="preserve"> </w:t>
      </w:r>
      <w:r w:rsidRPr="00FA562C">
        <w:rPr>
          <w:rFonts w:asciiTheme="minorHAnsi" w:hAnsiTheme="minorHAnsi" w:cs="Arial"/>
          <w:sz w:val="22"/>
          <w:szCs w:val="22"/>
        </w:rPr>
        <w:t>PaedDr. Alžbeta Hirková)</w:t>
      </w:r>
    </w:p>
    <w:p w:rsidR="00B139EB" w:rsidRPr="00FA562C" w:rsidRDefault="00B139EB" w:rsidP="002A4F3D">
      <w:pPr>
        <w:spacing w:line="360" w:lineRule="auto"/>
        <w:rPr>
          <w:rFonts w:asciiTheme="minorHAnsi" w:hAnsiTheme="minorHAnsi" w:cs="Arial"/>
          <w:sz w:val="22"/>
          <w:szCs w:val="22"/>
        </w:rPr>
      </w:pPr>
    </w:p>
    <w:p w:rsidR="00B139EB" w:rsidRPr="00FA562C" w:rsidRDefault="00B139EB" w:rsidP="002A4F3D">
      <w:pPr>
        <w:spacing w:line="360" w:lineRule="auto"/>
        <w:rPr>
          <w:rFonts w:asciiTheme="minorHAnsi" w:hAnsiTheme="minorHAnsi" w:cs="Arial"/>
          <w:sz w:val="22"/>
          <w:szCs w:val="22"/>
        </w:rPr>
      </w:pPr>
    </w:p>
    <w:p w:rsidR="00A74CBA" w:rsidRPr="00FA562C" w:rsidRDefault="00A74CBA" w:rsidP="002A4F3D">
      <w:pPr>
        <w:spacing w:line="360" w:lineRule="auto"/>
        <w:rPr>
          <w:rFonts w:asciiTheme="minorHAnsi" w:hAnsiTheme="minorHAnsi" w:cs="Arial"/>
          <w:color w:val="FF0000"/>
          <w:sz w:val="22"/>
          <w:szCs w:val="22"/>
        </w:rPr>
      </w:pPr>
    </w:p>
    <w:p w:rsidR="00A74CBA" w:rsidRPr="00FA562C" w:rsidRDefault="00B139EB" w:rsidP="00A74CBA">
      <w:pPr>
        <w:rPr>
          <w:rFonts w:asciiTheme="minorHAnsi" w:hAnsiTheme="minorHAnsi" w:cs="Arial"/>
          <w:sz w:val="22"/>
          <w:szCs w:val="22"/>
        </w:rPr>
      </w:pPr>
      <w:r w:rsidRPr="00FA562C">
        <w:rPr>
          <w:rFonts w:asciiTheme="minorHAnsi" w:hAnsiTheme="minorHAnsi" w:cs="Arial"/>
          <w:sz w:val="22"/>
          <w:szCs w:val="22"/>
        </w:rPr>
        <w:t xml:space="preserve">                      </w:t>
      </w:r>
    </w:p>
    <w:p w:rsidR="00A74CBA" w:rsidRPr="00FA562C" w:rsidRDefault="00A74CBA">
      <w:pPr>
        <w:pStyle w:val="Default"/>
        <w:spacing w:line="360" w:lineRule="auto"/>
        <w:rPr>
          <w:rFonts w:asciiTheme="minorHAnsi" w:hAnsiTheme="minorHAnsi"/>
          <w:color w:val="auto"/>
          <w:sz w:val="22"/>
          <w:szCs w:val="22"/>
        </w:rPr>
      </w:pPr>
    </w:p>
    <w:sectPr w:rsidR="00A74CBA" w:rsidRPr="00FA562C" w:rsidSect="00FA562C">
      <w:pgSz w:w="12240" w:h="15840"/>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448"/>
    <w:multiLevelType w:val="hybridMultilevel"/>
    <w:tmpl w:val="57D29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FE527E"/>
    <w:multiLevelType w:val="hybridMultilevel"/>
    <w:tmpl w:val="3C3E7D2A"/>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21DD478A"/>
    <w:multiLevelType w:val="hybridMultilevel"/>
    <w:tmpl w:val="9728597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221825F4"/>
    <w:multiLevelType w:val="hybridMultilevel"/>
    <w:tmpl w:val="9864A1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2DFE1404"/>
    <w:multiLevelType w:val="hybridMultilevel"/>
    <w:tmpl w:val="2E2EE6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2F48237C"/>
    <w:multiLevelType w:val="hybridMultilevel"/>
    <w:tmpl w:val="F112D78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FC97F60"/>
    <w:multiLevelType w:val="hybridMultilevel"/>
    <w:tmpl w:val="A5C89C3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38775EF9"/>
    <w:multiLevelType w:val="hybridMultilevel"/>
    <w:tmpl w:val="A6EC5220"/>
    <w:lvl w:ilvl="0" w:tplc="041B000B">
      <w:start w:val="1"/>
      <w:numFmt w:val="bullet"/>
      <w:lvlText w:val=""/>
      <w:lvlJc w:val="left"/>
      <w:pPr>
        <w:ind w:left="0" w:hanging="360"/>
      </w:pPr>
      <w:rPr>
        <w:rFonts w:ascii="Wingdings" w:hAnsi="Wingdings" w:hint="default"/>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8">
    <w:nsid w:val="3ABA3C03"/>
    <w:multiLevelType w:val="hybridMultilevel"/>
    <w:tmpl w:val="992A8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DE44038"/>
    <w:multiLevelType w:val="hybridMultilevel"/>
    <w:tmpl w:val="DDE664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43627E6"/>
    <w:multiLevelType w:val="hybridMultilevel"/>
    <w:tmpl w:val="C9B4723E"/>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67DB0CC4"/>
    <w:multiLevelType w:val="hybridMultilevel"/>
    <w:tmpl w:val="E266F3C4"/>
    <w:lvl w:ilvl="0" w:tplc="041B000D">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2">
    <w:nsid w:val="7159433F"/>
    <w:multiLevelType w:val="hybridMultilevel"/>
    <w:tmpl w:val="F488B79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
  </w:num>
  <w:num w:numId="6">
    <w:abstractNumId w:val="11"/>
  </w:num>
  <w:num w:numId="7">
    <w:abstractNumId w:val="7"/>
  </w:num>
  <w:num w:numId="8">
    <w:abstractNumId w:val="3"/>
  </w:num>
  <w:num w:numId="9">
    <w:abstractNumId w:val="8"/>
  </w:num>
  <w:num w:numId="10">
    <w:abstractNumId w:val="4"/>
  </w:num>
  <w:num w:numId="11">
    <w:abstractNumId w:val="5"/>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150A"/>
    <w:rsid w:val="0002576C"/>
    <w:rsid w:val="00026834"/>
    <w:rsid w:val="0003410E"/>
    <w:rsid w:val="00034274"/>
    <w:rsid w:val="00043792"/>
    <w:rsid w:val="00043D93"/>
    <w:rsid w:val="00044557"/>
    <w:rsid w:val="0004641F"/>
    <w:rsid w:val="00051D02"/>
    <w:rsid w:val="00053EE4"/>
    <w:rsid w:val="00055390"/>
    <w:rsid w:val="000567A3"/>
    <w:rsid w:val="00062ADB"/>
    <w:rsid w:val="00063B83"/>
    <w:rsid w:val="00064E7F"/>
    <w:rsid w:val="00064EEF"/>
    <w:rsid w:val="00066D3A"/>
    <w:rsid w:val="00074828"/>
    <w:rsid w:val="00076ACF"/>
    <w:rsid w:val="0008153D"/>
    <w:rsid w:val="00082F60"/>
    <w:rsid w:val="00093D87"/>
    <w:rsid w:val="000A3210"/>
    <w:rsid w:val="000A7F78"/>
    <w:rsid w:val="000C2389"/>
    <w:rsid w:val="000C6AD4"/>
    <w:rsid w:val="000D0E05"/>
    <w:rsid w:val="000D6BFF"/>
    <w:rsid w:val="000F219B"/>
    <w:rsid w:val="000F26BB"/>
    <w:rsid w:val="001000A2"/>
    <w:rsid w:val="00101158"/>
    <w:rsid w:val="00104E10"/>
    <w:rsid w:val="00105800"/>
    <w:rsid w:val="00107E20"/>
    <w:rsid w:val="00111BB9"/>
    <w:rsid w:val="00117076"/>
    <w:rsid w:val="00122D21"/>
    <w:rsid w:val="00123087"/>
    <w:rsid w:val="001234A8"/>
    <w:rsid w:val="001243DF"/>
    <w:rsid w:val="001334BE"/>
    <w:rsid w:val="00134EFE"/>
    <w:rsid w:val="001352AB"/>
    <w:rsid w:val="00136F69"/>
    <w:rsid w:val="001415CF"/>
    <w:rsid w:val="00150849"/>
    <w:rsid w:val="00155E1F"/>
    <w:rsid w:val="00156919"/>
    <w:rsid w:val="00163050"/>
    <w:rsid w:val="0016515D"/>
    <w:rsid w:val="00165E93"/>
    <w:rsid w:val="00173FF2"/>
    <w:rsid w:val="00186909"/>
    <w:rsid w:val="00186E34"/>
    <w:rsid w:val="00187BAC"/>
    <w:rsid w:val="00190D8C"/>
    <w:rsid w:val="00194A8E"/>
    <w:rsid w:val="00195536"/>
    <w:rsid w:val="00196BA4"/>
    <w:rsid w:val="001A68D9"/>
    <w:rsid w:val="001B0C39"/>
    <w:rsid w:val="001B5E0C"/>
    <w:rsid w:val="001C0AFD"/>
    <w:rsid w:val="001C486F"/>
    <w:rsid w:val="001D1F24"/>
    <w:rsid w:val="001D1F8E"/>
    <w:rsid w:val="001E36B5"/>
    <w:rsid w:val="001E36BB"/>
    <w:rsid w:val="001F3A4B"/>
    <w:rsid w:val="001F579D"/>
    <w:rsid w:val="001F6546"/>
    <w:rsid w:val="001F6943"/>
    <w:rsid w:val="00202AD5"/>
    <w:rsid w:val="00203D02"/>
    <w:rsid w:val="002066DB"/>
    <w:rsid w:val="002102F6"/>
    <w:rsid w:val="00237E32"/>
    <w:rsid w:val="002407F4"/>
    <w:rsid w:val="00241B7C"/>
    <w:rsid w:val="00244B4C"/>
    <w:rsid w:val="0025121E"/>
    <w:rsid w:val="00254DB1"/>
    <w:rsid w:val="00263C43"/>
    <w:rsid w:val="00272557"/>
    <w:rsid w:val="002821B2"/>
    <w:rsid w:val="00285720"/>
    <w:rsid w:val="00297083"/>
    <w:rsid w:val="002A1310"/>
    <w:rsid w:val="002A4F3D"/>
    <w:rsid w:val="002A7DB8"/>
    <w:rsid w:val="002B7B34"/>
    <w:rsid w:val="002C7364"/>
    <w:rsid w:val="002D0EF8"/>
    <w:rsid w:val="002D3258"/>
    <w:rsid w:val="002D6401"/>
    <w:rsid w:val="002E29FD"/>
    <w:rsid w:val="002E4C7F"/>
    <w:rsid w:val="002F08D1"/>
    <w:rsid w:val="002F6E11"/>
    <w:rsid w:val="002F7C3A"/>
    <w:rsid w:val="003069F7"/>
    <w:rsid w:val="00312F70"/>
    <w:rsid w:val="003161D0"/>
    <w:rsid w:val="0032148A"/>
    <w:rsid w:val="00323BE2"/>
    <w:rsid w:val="00323FB1"/>
    <w:rsid w:val="00324210"/>
    <w:rsid w:val="00335ADA"/>
    <w:rsid w:val="00355223"/>
    <w:rsid w:val="00357F22"/>
    <w:rsid w:val="00361C08"/>
    <w:rsid w:val="003651FB"/>
    <w:rsid w:val="00365C33"/>
    <w:rsid w:val="00367018"/>
    <w:rsid w:val="00375837"/>
    <w:rsid w:val="00380A24"/>
    <w:rsid w:val="00383AE3"/>
    <w:rsid w:val="00384E97"/>
    <w:rsid w:val="00385ACC"/>
    <w:rsid w:val="00387CB1"/>
    <w:rsid w:val="003904E2"/>
    <w:rsid w:val="00390F2F"/>
    <w:rsid w:val="00393C98"/>
    <w:rsid w:val="003A3C8A"/>
    <w:rsid w:val="003A562E"/>
    <w:rsid w:val="003B02B3"/>
    <w:rsid w:val="003B68F7"/>
    <w:rsid w:val="003B72F1"/>
    <w:rsid w:val="003C74EE"/>
    <w:rsid w:val="003D3C21"/>
    <w:rsid w:val="003E3AC4"/>
    <w:rsid w:val="003E3E76"/>
    <w:rsid w:val="003E6716"/>
    <w:rsid w:val="003F19B5"/>
    <w:rsid w:val="004006EC"/>
    <w:rsid w:val="00410318"/>
    <w:rsid w:val="004127B4"/>
    <w:rsid w:val="00413C0F"/>
    <w:rsid w:val="004234C6"/>
    <w:rsid w:val="00427AFF"/>
    <w:rsid w:val="00433BED"/>
    <w:rsid w:val="004345B9"/>
    <w:rsid w:val="004378C3"/>
    <w:rsid w:val="00447711"/>
    <w:rsid w:val="00447DE6"/>
    <w:rsid w:val="00447E82"/>
    <w:rsid w:val="00453236"/>
    <w:rsid w:val="00456080"/>
    <w:rsid w:val="00457E38"/>
    <w:rsid w:val="0046032E"/>
    <w:rsid w:val="00464BB2"/>
    <w:rsid w:val="00470490"/>
    <w:rsid w:val="00485BC3"/>
    <w:rsid w:val="00485F0C"/>
    <w:rsid w:val="0048742E"/>
    <w:rsid w:val="00490656"/>
    <w:rsid w:val="00490687"/>
    <w:rsid w:val="00493CBD"/>
    <w:rsid w:val="004978E4"/>
    <w:rsid w:val="004A5340"/>
    <w:rsid w:val="004B6991"/>
    <w:rsid w:val="004D355B"/>
    <w:rsid w:val="004D3C42"/>
    <w:rsid w:val="004D6C99"/>
    <w:rsid w:val="004F0167"/>
    <w:rsid w:val="004F5F11"/>
    <w:rsid w:val="00501486"/>
    <w:rsid w:val="00502D8C"/>
    <w:rsid w:val="00513FB9"/>
    <w:rsid w:val="00514C9F"/>
    <w:rsid w:val="00516C02"/>
    <w:rsid w:val="00520009"/>
    <w:rsid w:val="005204F9"/>
    <w:rsid w:val="00522874"/>
    <w:rsid w:val="00525BF6"/>
    <w:rsid w:val="00526F78"/>
    <w:rsid w:val="00527475"/>
    <w:rsid w:val="00527A05"/>
    <w:rsid w:val="00535B04"/>
    <w:rsid w:val="00550405"/>
    <w:rsid w:val="00554DD0"/>
    <w:rsid w:val="00561B47"/>
    <w:rsid w:val="00566826"/>
    <w:rsid w:val="00571C43"/>
    <w:rsid w:val="0057460B"/>
    <w:rsid w:val="005752AA"/>
    <w:rsid w:val="00575E9F"/>
    <w:rsid w:val="00590B6B"/>
    <w:rsid w:val="00593EF4"/>
    <w:rsid w:val="00594649"/>
    <w:rsid w:val="00594BCF"/>
    <w:rsid w:val="005958BA"/>
    <w:rsid w:val="005A064E"/>
    <w:rsid w:val="005A781D"/>
    <w:rsid w:val="005B0BB3"/>
    <w:rsid w:val="005B10F5"/>
    <w:rsid w:val="005C283F"/>
    <w:rsid w:val="005C587D"/>
    <w:rsid w:val="005D1821"/>
    <w:rsid w:val="005D33C4"/>
    <w:rsid w:val="005D3A83"/>
    <w:rsid w:val="005D6263"/>
    <w:rsid w:val="005E676E"/>
    <w:rsid w:val="005F15D7"/>
    <w:rsid w:val="005F4B81"/>
    <w:rsid w:val="005F5AC6"/>
    <w:rsid w:val="005F7D05"/>
    <w:rsid w:val="006008D1"/>
    <w:rsid w:val="0060554C"/>
    <w:rsid w:val="0061337D"/>
    <w:rsid w:val="00621851"/>
    <w:rsid w:val="006266EE"/>
    <w:rsid w:val="006308F5"/>
    <w:rsid w:val="00632996"/>
    <w:rsid w:val="006406F7"/>
    <w:rsid w:val="00670F68"/>
    <w:rsid w:val="006725D9"/>
    <w:rsid w:val="006730E5"/>
    <w:rsid w:val="0069083A"/>
    <w:rsid w:val="00691CE6"/>
    <w:rsid w:val="00694AD1"/>
    <w:rsid w:val="006A60A4"/>
    <w:rsid w:val="006B2769"/>
    <w:rsid w:val="006B3221"/>
    <w:rsid w:val="006C1807"/>
    <w:rsid w:val="006C45F8"/>
    <w:rsid w:val="006C7E10"/>
    <w:rsid w:val="006D2AEE"/>
    <w:rsid w:val="006D33F4"/>
    <w:rsid w:val="006D34D6"/>
    <w:rsid w:val="006E4955"/>
    <w:rsid w:val="006E6134"/>
    <w:rsid w:val="006F1730"/>
    <w:rsid w:val="006F3C1C"/>
    <w:rsid w:val="006F6DD3"/>
    <w:rsid w:val="0070085F"/>
    <w:rsid w:val="007079A9"/>
    <w:rsid w:val="00715730"/>
    <w:rsid w:val="00716F28"/>
    <w:rsid w:val="0073079B"/>
    <w:rsid w:val="00741C61"/>
    <w:rsid w:val="00746631"/>
    <w:rsid w:val="007553D7"/>
    <w:rsid w:val="0077453F"/>
    <w:rsid w:val="00776676"/>
    <w:rsid w:val="00777941"/>
    <w:rsid w:val="00781D83"/>
    <w:rsid w:val="007937EB"/>
    <w:rsid w:val="00796E31"/>
    <w:rsid w:val="00797A22"/>
    <w:rsid w:val="007A2CE3"/>
    <w:rsid w:val="007A4917"/>
    <w:rsid w:val="007B41AB"/>
    <w:rsid w:val="007B4EC6"/>
    <w:rsid w:val="007B6884"/>
    <w:rsid w:val="007C3296"/>
    <w:rsid w:val="007C3D4E"/>
    <w:rsid w:val="007C5245"/>
    <w:rsid w:val="007C5A28"/>
    <w:rsid w:val="007C7278"/>
    <w:rsid w:val="007C7736"/>
    <w:rsid w:val="007D187E"/>
    <w:rsid w:val="007E1577"/>
    <w:rsid w:val="007E2393"/>
    <w:rsid w:val="007F0E24"/>
    <w:rsid w:val="007F1C37"/>
    <w:rsid w:val="007F3AD0"/>
    <w:rsid w:val="007F3B32"/>
    <w:rsid w:val="008052EE"/>
    <w:rsid w:val="008057F1"/>
    <w:rsid w:val="00810E22"/>
    <w:rsid w:val="00812EF1"/>
    <w:rsid w:val="00813E11"/>
    <w:rsid w:val="00820B4C"/>
    <w:rsid w:val="0082557B"/>
    <w:rsid w:val="00826C0D"/>
    <w:rsid w:val="00834E1F"/>
    <w:rsid w:val="00837BA0"/>
    <w:rsid w:val="00846D69"/>
    <w:rsid w:val="0085055B"/>
    <w:rsid w:val="00855FEF"/>
    <w:rsid w:val="008616F3"/>
    <w:rsid w:val="00873816"/>
    <w:rsid w:val="008751AA"/>
    <w:rsid w:val="00880CB0"/>
    <w:rsid w:val="0088111F"/>
    <w:rsid w:val="0088564E"/>
    <w:rsid w:val="00887B26"/>
    <w:rsid w:val="0089068C"/>
    <w:rsid w:val="0089137F"/>
    <w:rsid w:val="008A1846"/>
    <w:rsid w:val="008B3949"/>
    <w:rsid w:val="008B50BF"/>
    <w:rsid w:val="008D1BEF"/>
    <w:rsid w:val="008E2648"/>
    <w:rsid w:val="008E2D4C"/>
    <w:rsid w:val="008F1A3E"/>
    <w:rsid w:val="008F78FA"/>
    <w:rsid w:val="00900E45"/>
    <w:rsid w:val="0090568B"/>
    <w:rsid w:val="0090638E"/>
    <w:rsid w:val="00927E99"/>
    <w:rsid w:val="0094683C"/>
    <w:rsid w:val="009475BA"/>
    <w:rsid w:val="00953629"/>
    <w:rsid w:val="009556E6"/>
    <w:rsid w:val="009609E0"/>
    <w:rsid w:val="009619DE"/>
    <w:rsid w:val="00964C11"/>
    <w:rsid w:val="00966AF8"/>
    <w:rsid w:val="00966F3E"/>
    <w:rsid w:val="00975E9C"/>
    <w:rsid w:val="00976427"/>
    <w:rsid w:val="009836CC"/>
    <w:rsid w:val="00991F2C"/>
    <w:rsid w:val="009952C7"/>
    <w:rsid w:val="009964BA"/>
    <w:rsid w:val="009B391D"/>
    <w:rsid w:val="009B5724"/>
    <w:rsid w:val="009B6B36"/>
    <w:rsid w:val="009C04F1"/>
    <w:rsid w:val="009D3B47"/>
    <w:rsid w:val="009D3DFE"/>
    <w:rsid w:val="009E0CFD"/>
    <w:rsid w:val="009F0A4E"/>
    <w:rsid w:val="009F373A"/>
    <w:rsid w:val="00A01F40"/>
    <w:rsid w:val="00A04267"/>
    <w:rsid w:val="00A115B0"/>
    <w:rsid w:val="00A16725"/>
    <w:rsid w:val="00A20307"/>
    <w:rsid w:val="00A27878"/>
    <w:rsid w:val="00A31EAD"/>
    <w:rsid w:val="00A3318A"/>
    <w:rsid w:val="00A3612E"/>
    <w:rsid w:val="00A414C2"/>
    <w:rsid w:val="00A41B05"/>
    <w:rsid w:val="00A61530"/>
    <w:rsid w:val="00A61C5E"/>
    <w:rsid w:val="00A623E8"/>
    <w:rsid w:val="00A704C7"/>
    <w:rsid w:val="00A744B9"/>
    <w:rsid w:val="00A74CBA"/>
    <w:rsid w:val="00A75784"/>
    <w:rsid w:val="00A80AB8"/>
    <w:rsid w:val="00A93B07"/>
    <w:rsid w:val="00A945A1"/>
    <w:rsid w:val="00A96B42"/>
    <w:rsid w:val="00AA565D"/>
    <w:rsid w:val="00AB3F1C"/>
    <w:rsid w:val="00AB4ED7"/>
    <w:rsid w:val="00AB50F3"/>
    <w:rsid w:val="00AB75B6"/>
    <w:rsid w:val="00AC34E9"/>
    <w:rsid w:val="00AC5D09"/>
    <w:rsid w:val="00AC6675"/>
    <w:rsid w:val="00AD3230"/>
    <w:rsid w:val="00AD4111"/>
    <w:rsid w:val="00AD6F98"/>
    <w:rsid w:val="00AE3173"/>
    <w:rsid w:val="00AF1F1A"/>
    <w:rsid w:val="00AF3318"/>
    <w:rsid w:val="00B000CA"/>
    <w:rsid w:val="00B10BD6"/>
    <w:rsid w:val="00B133B2"/>
    <w:rsid w:val="00B139EB"/>
    <w:rsid w:val="00B27BB8"/>
    <w:rsid w:val="00B30EE5"/>
    <w:rsid w:val="00B3388A"/>
    <w:rsid w:val="00B33F9C"/>
    <w:rsid w:val="00B36EEC"/>
    <w:rsid w:val="00B4000F"/>
    <w:rsid w:val="00B418E9"/>
    <w:rsid w:val="00B43365"/>
    <w:rsid w:val="00B4420E"/>
    <w:rsid w:val="00B46F50"/>
    <w:rsid w:val="00B50713"/>
    <w:rsid w:val="00B54559"/>
    <w:rsid w:val="00B647E6"/>
    <w:rsid w:val="00B67173"/>
    <w:rsid w:val="00B90B6A"/>
    <w:rsid w:val="00B92F85"/>
    <w:rsid w:val="00B95F79"/>
    <w:rsid w:val="00BB03CB"/>
    <w:rsid w:val="00BB63B0"/>
    <w:rsid w:val="00BC09CE"/>
    <w:rsid w:val="00BC1119"/>
    <w:rsid w:val="00BC49F8"/>
    <w:rsid w:val="00BC59C3"/>
    <w:rsid w:val="00BC732F"/>
    <w:rsid w:val="00BD1118"/>
    <w:rsid w:val="00BE4E95"/>
    <w:rsid w:val="00BE729D"/>
    <w:rsid w:val="00BF1CE4"/>
    <w:rsid w:val="00C00E95"/>
    <w:rsid w:val="00C02155"/>
    <w:rsid w:val="00C0457F"/>
    <w:rsid w:val="00C0725D"/>
    <w:rsid w:val="00C13F7F"/>
    <w:rsid w:val="00C1716A"/>
    <w:rsid w:val="00C17C2F"/>
    <w:rsid w:val="00C20A95"/>
    <w:rsid w:val="00C25930"/>
    <w:rsid w:val="00C30C00"/>
    <w:rsid w:val="00C47994"/>
    <w:rsid w:val="00C5534D"/>
    <w:rsid w:val="00C60C89"/>
    <w:rsid w:val="00C663F7"/>
    <w:rsid w:val="00C74819"/>
    <w:rsid w:val="00C85BB9"/>
    <w:rsid w:val="00C862FD"/>
    <w:rsid w:val="00C87B1C"/>
    <w:rsid w:val="00C923BD"/>
    <w:rsid w:val="00C92E0A"/>
    <w:rsid w:val="00CA0109"/>
    <w:rsid w:val="00CA420C"/>
    <w:rsid w:val="00CB0EE1"/>
    <w:rsid w:val="00CB12D6"/>
    <w:rsid w:val="00CB6970"/>
    <w:rsid w:val="00CC150A"/>
    <w:rsid w:val="00CC1BD6"/>
    <w:rsid w:val="00CC4875"/>
    <w:rsid w:val="00CD15F1"/>
    <w:rsid w:val="00CD2E01"/>
    <w:rsid w:val="00CD6630"/>
    <w:rsid w:val="00CE1119"/>
    <w:rsid w:val="00CE6499"/>
    <w:rsid w:val="00CF0BD7"/>
    <w:rsid w:val="00CF13FF"/>
    <w:rsid w:val="00CF430F"/>
    <w:rsid w:val="00CF54AE"/>
    <w:rsid w:val="00D00CBB"/>
    <w:rsid w:val="00D04C04"/>
    <w:rsid w:val="00D07851"/>
    <w:rsid w:val="00D137BE"/>
    <w:rsid w:val="00D148DA"/>
    <w:rsid w:val="00D15244"/>
    <w:rsid w:val="00D202DC"/>
    <w:rsid w:val="00D455B2"/>
    <w:rsid w:val="00D54228"/>
    <w:rsid w:val="00D571FB"/>
    <w:rsid w:val="00D6171B"/>
    <w:rsid w:val="00D7149B"/>
    <w:rsid w:val="00D761CF"/>
    <w:rsid w:val="00D91DF7"/>
    <w:rsid w:val="00D95BF2"/>
    <w:rsid w:val="00DA7A54"/>
    <w:rsid w:val="00DB1FEC"/>
    <w:rsid w:val="00DB362E"/>
    <w:rsid w:val="00DB5BD6"/>
    <w:rsid w:val="00DB5C89"/>
    <w:rsid w:val="00DB7DCB"/>
    <w:rsid w:val="00DC1234"/>
    <w:rsid w:val="00DC2335"/>
    <w:rsid w:val="00DC6232"/>
    <w:rsid w:val="00DC7CC8"/>
    <w:rsid w:val="00DD75F4"/>
    <w:rsid w:val="00DE56BC"/>
    <w:rsid w:val="00DE6C78"/>
    <w:rsid w:val="00DF7656"/>
    <w:rsid w:val="00E00445"/>
    <w:rsid w:val="00E06A37"/>
    <w:rsid w:val="00E17715"/>
    <w:rsid w:val="00E24947"/>
    <w:rsid w:val="00E2696B"/>
    <w:rsid w:val="00E35BBA"/>
    <w:rsid w:val="00E4076F"/>
    <w:rsid w:val="00E42E09"/>
    <w:rsid w:val="00E5066F"/>
    <w:rsid w:val="00E5416C"/>
    <w:rsid w:val="00E55D49"/>
    <w:rsid w:val="00E57642"/>
    <w:rsid w:val="00E61228"/>
    <w:rsid w:val="00E6131E"/>
    <w:rsid w:val="00E61EF4"/>
    <w:rsid w:val="00E64F5E"/>
    <w:rsid w:val="00E661AB"/>
    <w:rsid w:val="00E7644E"/>
    <w:rsid w:val="00E81AB1"/>
    <w:rsid w:val="00E864D8"/>
    <w:rsid w:val="00E927C7"/>
    <w:rsid w:val="00EC4FAC"/>
    <w:rsid w:val="00EC6064"/>
    <w:rsid w:val="00EE01FA"/>
    <w:rsid w:val="00EF3B0E"/>
    <w:rsid w:val="00EF7970"/>
    <w:rsid w:val="00F02966"/>
    <w:rsid w:val="00F043A8"/>
    <w:rsid w:val="00F174E0"/>
    <w:rsid w:val="00F17F51"/>
    <w:rsid w:val="00F20556"/>
    <w:rsid w:val="00F30946"/>
    <w:rsid w:val="00F34FA8"/>
    <w:rsid w:val="00F45842"/>
    <w:rsid w:val="00F54456"/>
    <w:rsid w:val="00F61536"/>
    <w:rsid w:val="00F617DC"/>
    <w:rsid w:val="00F6251A"/>
    <w:rsid w:val="00F66D5D"/>
    <w:rsid w:val="00F700B5"/>
    <w:rsid w:val="00F80BA1"/>
    <w:rsid w:val="00F8309A"/>
    <w:rsid w:val="00F912BC"/>
    <w:rsid w:val="00FA2603"/>
    <w:rsid w:val="00FA4277"/>
    <w:rsid w:val="00FA45F3"/>
    <w:rsid w:val="00FA5475"/>
    <w:rsid w:val="00FA54EA"/>
    <w:rsid w:val="00FA562C"/>
    <w:rsid w:val="00FB1C09"/>
    <w:rsid w:val="00FB2299"/>
    <w:rsid w:val="00FB5E23"/>
    <w:rsid w:val="00FC3243"/>
    <w:rsid w:val="00FD2EE9"/>
    <w:rsid w:val="00FD4AB5"/>
    <w:rsid w:val="00FD56DC"/>
    <w:rsid w:val="00FD662A"/>
    <w:rsid w:val="00FD6B1B"/>
    <w:rsid w:val="00FD7303"/>
    <w:rsid w:val="00FE02F3"/>
    <w:rsid w:val="00FE5E3A"/>
    <w:rsid w:val="00FE6C6C"/>
    <w:rsid w:val="00FE717F"/>
    <w:rsid w:val="00FF38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150A"/>
    <w:rPr>
      <w:rFonts w:ascii="Times New Roman" w:eastAsia="Times New Roman" w:hAnsi="Times New Roman"/>
      <w:sz w:val="24"/>
      <w:szCs w:val="24"/>
      <w:lang w:val="sk-SK"/>
    </w:rPr>
  </w:style>
  <w:style w:type="paragraph" w:styleId="Nadpis1">
    <w:name w:val="heading 1"/>
    <w:basedOn w:val="Normlny"/>
    <w:next w:val="Normlny"/>
    <w:link w:val="Nadpis1Char"/>
    <w:uiPriority w:val="9"/>
    <w:qFormat/>
    <w:rsid w:val="0002576C"/>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02576C"/>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02576C"/>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02576C"/>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02576C"/>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uiPriority w:val="9"/>
    <w:semiHidden/>
    <w:unhideWhenUsed/>
    <w:qFormat/>
    <w:rsid w:val="0002576C"/>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y"/>
    <w:next w:val="Normlny"/>
    <w:link w:val="Nadpis7Char"/>
    <w:uiPriority w:val="9"/>
    <w:semiHidden/>
    <w:unhideWhenUsed/>
    <w:qFormat/>
    <w:rsid w:val="0002576C"/>
    <w:pPr>
      <w:spacing w:before="240" w:after="60"/>
      <w:outlineLvl w:val="6"/>
    </w:pPr>
    <w:rPr>
      <w:rFonts w:asciiTheme="minorHAnsi" w:eastAsiaTheme="minorEastAsia" w:hAnsiTheme="minorHAnsi" w:cstheme="minorBidi"/>
    </w:rPr>
  </w:style>
  <w:style w:type="paragraph" w:styleId="Nadpis8">
    <w:name w:val="heading 8"/>
    <w:basedOn w:val="Normlny"/>
    <w:next w:val="Normlny"/>
    <w:link w:val="Nadpis8Char"/>
    <w:uiPriority w:val="9"/>
    <w:semiHidden/>
    <w:unhideWhenUsed/>
    <w:qFormat/>
    <w:rsid w:val="0002576C"/>
    <w:pPr>
      <w:spacing w:before="240" w:after="60"/>
      <w:outlineLvl w:val="7"/>
    </w:pPr>
    <w:rPr>
      <w:rFonts w:asciiTheme="minorHAnsi" w:eastAsiaTheme="minorEastAsia" w:hAnsiTheme="minorHAnsi" w:cstheme="minorBidi"/>
      <w:i/>
      <w:iCs/>
    </w:rPr>
  </w:style>
  <w:style w:type="paragraph" w:styleId="Nadpis9">
    <w:name w:val="heading 9"/>
    <w:basedOn w:val="Normlny"/>
    <w:next w:val="Normlny"/>
    <w:link w:val="Nadpis9Char"/>
    <w:uiPriority w:val="9"/>
    <w:semiHidden/>
    <w:unhideWhenUsed/>
    <w:qFormat/>
    <w:rsid w:val="0002576C"/>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2576C"/>
    <w:rPr>
      <w:rFonts w:asciiTheme="majorHAnsi" w:eastAsiaTheme="majorEastAsia" w:hAnsiTheme="majorHAnsi" w:cstheme="majorBidi"/>
      <w:b/>
      <w:bCs/>
      <w:kern w:val="32"/>
      <w:sz w:val="32"/>
      <w:szCs w:val="32"/>
      <w:lang w:val="en-US" w:eastAsia="sk-SK"/>
    </w:rPr>
  </w:style>
  <w:style w:type="character" w:customStyle="1" w:styleId="Nadpis2Char">
    <w:name w:val="Nadpis 2 Char"/>
    <w:basedOn w:val="Predvolenpsmoodseku"/>
    <w:link w:val="Nadpis2"/>
    <w:uiPriority w:val="9"/>
    <w:semiHidden/>
    <w:rsid w:val="0002576C"/>
    <w:rPr>
      <w:rFonts w:asciiTheme="majorHAnsi" w:eastAsiaTheme="majorEastAsia" w:hAnsiTheme="majorHAnsi" w:cstheme="majorBidi"/>
      <w:b/>
      <w:bCs/>
      <w:i/>
      <w:iCs/>
      <w:kern w:val="2"/>
      <w:sz w:val="28"/>
      <w:szCs w:val="28"/>
      <w:lang w:val="en-US" w:eastAsia="sk-SK"/>
    </w:rPr>
  </w:style>
  <w:style w:type="character" w:customStyle="1" w:styleId="Nadpis3Char">
    <w:name w:val="Nadpis 3 Char"/>
    <w:basedOn w:val="Predvolenpsmoodseku"/>
    <w:link w:val="Nadpis3"/>
    <w:uiPriority w:val="9"/>
    <w:semiHidden/>
    <w:rsid w:val="0002576C"/>
    <w:rPr>
      <w:rFonts w:asciiTheme="majorHAnsi" w:eastAsiaTheme="majorEastAsia" w:hAnsiTheme="majorHAnsi" w:cstheme="majorBidi"/>
      <w:b/>
      <w:bCs/>
      <w:kern w:val="2"/>
      <w:sz w:val="26"/>
      <w:szCs w:val="26"/>
      <w:lang w:val="en-US" w:eastAsia="sk-SK"/>
    </w:rPr>
  </w:style>
  <w:style w:type="character" w:customStyle="1" w:styleId="Nadpis4Char">
    <w:name w:val="Nadpis 4 Char"/>
    <w:basedOn w:val="Predvolenpsmoodseku"/>
    <w:link w:val="Nadpis4"/>
    <w:uiPriority w:val="9"/>
    <w:semiHidden/>
    <w:rsid w:val="0002576C"/>
    <w:rPr>
      <w:rFonts w:asciiTheme="minorHAnsi" w:eastAsiaTheme="minorEastAsia" w:hAnsiTheme="minorHAnsi" w:cstheme="minorBidi"/>
      <w:b/>
      <w:bCs/>
      <w:kern w:val="2"/>
      <w:sz w:val="28"/>
      <w:szCs w:val="28"/>
      <w:lang w:val="en-US" w:eastAsia="sk-SK"/>
    </w:rPr>
  </w:style>
  <w:style w:type="character" w:customStyle="1" w:styleId="Nadpis5Char">
    <w:name w:val="Nadpis 5 Char"/>
    <w:basedOn w:val="Predvolenpsmoodseku"/>
    <w:link w:val="Nadpis5"/>
    <w:uiPriority w:val="9"/>
    <w:semiHidden/>
    <w:rsid w:val="0002576C"/>
    <w:rPr>
      <w:rFonts w:asciiTheme="minorHAnsi" w:eastAsiaTheme="minorEastAsia" w:hAnsiTheme="minorHAnsi" w:cstheme="minorBidi"/>
      <w:b/>
      <w:bCs/>
      <w:i/>
      <w:iCs/>
      <w:kern w:val="2"/>
      <w:sz w:val="26"/>
      <w:szCs w:val="26"/>
      <w:lang w:val="en-US" w:eastAsia="sk-SK"/>
    </w:rPr>
  </w:style>
  <w:style w:type="character" w:customStyle="1" w:styleId="Nadpis6Char">
    <w:name w:val="Nadpis 6 Char"/>
    <w:basedOn w:val="Predvolenpsmoodseku"/>
    <w:link w:val="Nadpis6"/>
    <w:uiPriority w:val="9"/>
    <w:semiHidden/>
    <w:rsid w:val="0002576C"/>
    <w:rPr>
      <w:rFonts w:asciiTheme="minorHAnsi" w:eastAsiaTheme="minorEastAsia" w:hAnsiTheme="minorHAnsi" w:cstheme="minorBidi"/>
      <w:b/>
      <w:bCs/>
      <w:kern w:val="2"/>
      <w:sz w:val="22"/>
      <w:szCs w:val="22"/>
      <w:lang w:val="en-US" w:eastAsia="sk-SK"/>
    </w:rPr>
  </w:style>
  <w:style w:type="character" w:customStyle="1" w:styleId="Nadpis7Char">
    <w:name w:val="Nadpis 7 Char"/>
    <w:basedOn w:val="Predvolenpsmoodseku"/>
    <w:link w:val="Nadpis7"/>
    <w:uiPriority w:val="9"/>
    <w:semiHidden/>
    <w:rsid w:val="0002576C"/>
    <w:rPr>
      <w:rFonts w:asciiTheme="minorHAnsi" w:eastAsiaTheme="minorEastAsia" w:hAnsiTheme="minorHAnsi" w:cstheme="minorBidi"/>
      <w:kern w:val="2"/>
      <w:sz w:val="24"/>
      <w:szCs w:val="24"/>
      <w:lang w:val="en-US" w:eastAsia="sk-SK"/>
    </w:rPr>
  </w:style>
  <w:style w:type="character" w:customStyle="1" w:styleId="Nadpis8Char">
    <w:name w:val="Nadpis 8 Char"/>
    <w:basedOn w:val="Predvolenpsmoodseku"/>
    <w:link w:val="Nadpis8"/>
    <w:uiPriority w:val="9"/>
    <w:semiHidden/>
    <w:rsid w:val="0002576C"/>
    <w:rPr>
      <w:rFonts w:asciiTheme="minorHAnsi" w:eastAsiaTheme="minorEastAsia" w:hAnsiTheme="minorHAnsi" w:cstheme="minorBidi"/>
      <w:i/>
      <w:iCs/>
      <w:kern w:val="2"/>
      <w:sz w:val="24"/>
      <w:szCs w:val="24"/>
      <w:lang w:val="en-US" w:eastAsia="sk-SK"/>
    </w:rPr>
  </w:style>
  <w:style w:type="character" w:customStyle="1" w:styleId="Nadpis9Char">
    <w:name w:val="Nadpis 9 Char"/>
    <w:basedOn w:val="Predvolenpsmoodseku"/>
    <w:link w:val="Nadpis9"/>
    <w:uiPriority w:val="9"/>
    <w:semiHidden/>
    <w:rsid w:val="0002576C"/>
    <w:rPr>
      <w:rFonts w:asciiTheme="majorHAnsi" w:eastAsiaTheme="majorEastAsia" w:hAnsiTheme="majorHAnsi" w:cstheme="majorBidi"/>
      <w:kern w:val="2"/>
      <w:sz w:val="22"/>
      <w:szCs w:val="22"/>
      <w:lang w:val="en-US" w:eastAsia="sk-SK"/>
    </w:rPr>
  </w:style>
  <w:style w:type="paragraph" w:styleId="Nzov">
    <w:name w:val="Title"/>
    <w:basedOn w:val="Normlny"/>
    <w:next w:val="Normlny"/>
    <w:link w:val="NzovChar"/>
    <w:uiPriority w:val="10"/>
    <w:qFormat/>
    <w:rsid w:val="0002576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ovChar">
    <w:name w:val="Názov Char"/>
    <w:basedOn w:val="Predvolenpsmoodseku"/>
    <w:link w:val="Nzov"/>
    <w:uiPriority w:val="10"/>
    <w:rsid w:val="0002576C"/>
    <w:rPr>
      <w:rFonts w:asciiTheme="majorHAnsi" w:eastAsiaTheme="majorEastAsia" w:hAnsiTheme="majorHAnsi" w:cstheme="majorBidi"/>
      <w:b/>
      <w:bCs/>
      <w:kern w:val="28"/>
      <w:sz w:val="32"/>
      <w:szCs w:val="32"/>
      <w:lang w:val="en-US" w:eastAsia="sk-SK"/>
    </w:rPr>
  </w:style>
  <w:style w:type="paragraph" w:styleId="Podtitul">
    <w:name w:val="Subtitle"/>
    <w:basedOn w:val="Normlny"/>
    <w:next w:val="Normlny"/>
    <w:link w:val="PodtitulChar"/>
    <w:uiPriority w:val="11"/>
    <w:qFormat/>
    <w:rsid w:val="0002576C"/>
    <w:pPr>
      <w:spacing w:after="60"/>
      <w:jc w:val="center"/>
      <w:outlineLvl w:val="1"/>
    </w:pPr>
    <w:rPr>
      <w:rFonts w:asciiTheme="majorHAnsi" w:eastAsiaTheme="majorEastAsia" w:hAnsiTheme="majorHAnsi" w:cstheme="majorBidi"/>
    </w:rPr>
  </w:style>
  <w:style w:type="character" w:customStyle="1" w:styleId="PodtitulChar">
    <w:name w:val="Podtitul Char"/>
    <w:basedOn w:val="Predvolenpsmoodseku"/>
    <w:link w:val="Podtitul"/>
    <w:uiPriority w:val="11"/>
    <w:rsid w:val="0002576C"/>
    <w:rPr>
      <w:rFonts w:asciiTheme="majorHAnsi" w:eastAsiaTheme="majorEastAsia" w:hAnsiTheme="majorHAnsi" w:cstheme="majorBidi"/>
      <w:kern w:val="2"/>
      <w:sz w:val="24"/>
      <w:szCs w:val="24"/>
      <w:lang w:val="en-US" w:eastAsia="sk-SK"/>
    </w:rPr>
  </w:style>
  <w:style w:type="character" w:styleId="Siln">
    <w:name w:val="Strong"/>
    <w:qFormat/>
    <w:rsid w:val="0002576C"/>
    <w:rPr>
      <w:b/>
      <w:bCs/>
    </w:rPr>
  </w:style>
  <w:style w:type="character" w:styleId="Zvraznenie">
    <w:name w:val="Emphasis"/>
    <w:uiPriority w:val="20"/>
    <w:qFormat/>
    <w:rsid w:val="0002576C"/>
    <w:rPr>
      <w:i/>
      <w:iCs/>
    </w:rPr>
  </w:style>
  <w:style w:type="paragraph" w:styleId="Bezriadkovania">
    <w:name w:val="No Spacing"/>
    <w:basedOn w:val="Normlny"/>
    <w:uiPriority w:val="1"/>
    <w:qFormat/>
    <w:rsid w:val="0002576C"/>
  </w:style>
  <w:style w:type="paragraph" w:styleId="Odsekzoznamu">
    <w:name w:val="List Paragraph"/>
    <w:basedOn w:val="Normlny"/>
    <w:uiPriority w:val="1"/>
    <w:qFormat/>
    <w:rsid w:val="0002576C"/>
    <w:pPr>
      <w:ind w:left="708"/>
    </w:pPr>
  </w:style>
  <w:style w:type="paragraph" w:styleId="Citcia">
    <w:name w:val="Quote"/>
    <w:basedOn w:val="Normlny"/>
    <w:next w:val="Normlny"/>
    <w:link w:val="CitciaChar"/>
    <w:uiPriority w:val="29"/>
    <w:qFormat/>
    <w:rsid w:val="0002576C"/>
    <w:rPr>
      <w:i/>
      <w:iCs/>
      <w:color w:val="000000" w:themeColor="text1"/>
    </w:rPr>
  </w:style>
  <w:style w:type="character" w:customStyle="1" w:styleId="CitciaChar">
    <w:name w:val="Citácia Char"/>
    <w:basedOn w:val="Predvolenpsmoodseku"/>
    <w:link w:val="Citcia"/>
    <w:uiPriority w:val="29"/>
    <w:rsid w:val="0002576C"/>
    <w:rPr>
      <w:rFonts w:ascii="Times New Roman" w:eastAsia="MS Gothic" w:hAnsi="Times New Roman" w:cs="MS Gothic"/>
      <w:i/>
      <w:iCs/>
      <w:color w:val="000000" w:themeColor="text1"/>
      <w:kern w:val="2"/>
      <w:sz w:val="21"/>
      <w:szCs w:val="21"/>
      <w:lang w:val="en-US" w:eastAsia="sk-SK"/>
    </w:rPr>
  </w:style>
  <w:style w:type="paragraph" w:styleId="Zvraznencitcia">
    <w:name w:val="Intense Quote"/>
    <w:basedOn w:val="Normlny"/>
    <w:next w:val="Normlny"/>
    <w:link w:val="ZvraznencitciaChar"/>
    <w:uiPriority w:val="30"/>
    <w:qFormat/>
    <w:rsid w:val="0002576C"/>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02576C"/>
    <w:rPr>
      <w:rFonts w:ascii="Times New Roman" w:eastAsia="MS Gothic" w:hAnsi="Times New Roman" w:cs="MS Gothic"/>
      <w:b/>
      <w:bCs/>
      <w:i/>
      <w:iCs/>
      <w:color w:val="4F81BD" w:themeColor="accent1"/>
      <w:kern w:val="2"/>
      <w:sz w:val="21"/>
      <w:szCs w:val="21"/>
      <w:lang w:val="en-US" w:eastAsia="sk-SK"/>
    </w:rPr>
  </w:style>
  <w:style w:type="character" w:styleId="Jemnzvraznenie">
    <w:name w:val="Subtle Emphasis"/>
    <w:uiPriority w:val="19"/>
    <w:qFormat/>
    <w:rsid w:val="0002576C"/>
    <w:rPr>
      <w:i/>
      <w:iCs/>
      <w:color w:val="808080" w:themeColor="text1" w:themeTint="7F"/>
    </w:rPr>
  </w:style>
  <w:style w:type="character" w:styleId="Intenzvnezvraznenie">
    <w:name w:val="Intense Emphasis"/>
    <w:uiPriority w:val="21"/>
    <w:qFormat/>
    <w:rsid w:val="0002576C"/>
    <w:rPr>
      <w:b/>
      <w:bCs/>
      <w:i/>
      <w:iCs/>
      <w:color w:val="4F81BD" w:themeColor="accent1"/>
    </w:rPr>
  </w:style>
  <w:style w:type="character" w:styleId="Jemnodkaz">
    <w:name w:val="Subtle Reference"/>
    <w:basedOn w:val="Predvolenpsmoodseku"/>
    <w:uiPriority w:val="31"/>
    <w:qFormat/>
    <w:rsid w:val="0002576C"/>
    <w:rPr>
      <w:smallCaps/>
      <w:color w:val="C0504D" w:themeColor="accent2"/>
      <w:u w:val="single"/>
    </w:rPr>
  </w:style>
  <w:style w:type="character" w:styleId="Intenzvnyodkaz">
    <w:name w:val="Intense Reference"/>
    <w:uiPriority w:val="32"/>
    <w:qFormat/>
    <w:rsid w:val="0002576C"/>
    <w:rPr>
      <w:b/>
      <w:bCs/>
      <w:smallCaps/>
      <w:color w:val="C0504D" w:themeColor="accent2"/>
      <w:spacing w:val="5"/>
      <w:u w:val="single"/>
    </w:rPr>
  </w:style>
  <w:style w:type="character" w:styleId="Nzovknihy">
    <w:name w:val="Book Title"/>
    <w:basedOn w:val="Predvolenpsmoodseku"/>
    <w:uiPriority w:val="33"/>
    <w:qFormat/>
    <w:rsid w:val="0002576C"/>
    <w:rPr>
      <w:b/>
      <w:bCs/>
      <w:smallCaps/>
      <w:spacing w:val="5"/>
    </w:rPr>
  </w:style>
  <w:style w:type="paragraph" w:styleId="Hlavikaobsahu">
    <w:name w:val="TOC Heading"/>
    <w:basedOn w:val="Nadpis1"/>
    <w:next w:val="Normlny"/>
    <w:uiPriority w:val="39"/>
    <w:semiHidden/>
    <w:unhideWhenUsed/>
    <w:qFormat/>
    <w:rsid w:val="0002576C"/>
    <w:pPr>
      <w:outlineLvl w:val="9"/>
    </w:pPr>
  </w:style>
  <w:style w:type="paragraph" w:customStyle="1" w:styleId="tl1">
    <w:name w:val="Štýl1"/>
    <w:link w:val="tl1Char"/>
    <w:autoRedefine/>
    <w:qFormat/>
    <w:rsid w:val="00FA45F3"/>
    <w:rPr>
      <w:rFonts w:ascii="Times New Roman" w:eastAsia="Times New Roman" w:hAnsi="Times New Roman"/>
      <w:color w:val="000000"/>
      <w:sz w:val="28"/>
      <w:szCs w:val="28"/>
      <w:lang w:val="sk-SK" w:eastAsia="sk-SK"/>
    </w:rPr>
  </w:style>
  <w:style w:type="character" w:customStyle="1" w:styleId="tl1Char">
    <w:name w:val="Štýl1 Char"/>
    <w:basedOn w:val="Predvolenpsmoodseku"/>
    <w:link w:val="tl1"/>
    <w:rsid w:val="00FA45F3"/>
    <w:rPr>
      <w:rFonts w:ascii="Times New Roman" w:eastAsia="Times New Roman" w:hAnsi="Times New Roman"/>
      <w:color w:val="000000"/>
      <w:sz w:val="28"/>
      <w:szCs w:val="28"/>
      <w:lang w:val="sk-SK" w:eastAsia="sk-SK"/>
    </w:rPr>
  </w:style>
  <w:style w:type="paragraph" w:styleId="Normlnywebov">
    <w:name w:val="Normal (Web)"/>
    <w:basedOn w:val="Normlny"/>
    <w:uiPriority w:val="99"/>
    <w:semiHidden/>
    <w:unhideWhenUsed/>
    <w:rsid w:val="00CC150A"/>
    <w:pPr>
      <w:spacing w:before="100" w:beforeAutospacing="1" w:after="100" w:afterAutospacing="1"/>
    </w:pPr>
    <w:rPr>
      <w:lang w:eastAsia="sk-SK"/>
    </w:rPr>
  </w:style>
  <w:style w:type="paragraph" w:customStyle="1" w:styleId="Default">
    <w:name w:val="Default"/>
    <w:rsid w:val="00CC150A"/>
    <w:pPr>
      <w:autoSpaceDE w:val="0"/>
      <w:autoSpaceDN w:val="0"/>
      <w:adjustRightInd w:val="0"/>
    </w:pPr>
    <w:rPr>
      <w:rFonts w:ascii="Times New Roman" w:hAnsi="Times New Roman"/>
      <w:color w:val="000000"/>
      <w:sz w:val="24"/>
      <w:szCs w:val="24"/>
      <w:lang w:val="sk-SK"/>
    </w:rPr>
  </w:style>
  <w:style w:type="table" w:styleId="Mriekatabuky">
    <w:name w:val="Table Grid"/>
    <w:basedOn w:val="Normlnatabuka"/>
    <w:uiPriority w:val="59"/>
    <w:rsid w:val="0006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48754">
      <w:bodyDiv w:val="1"/>
      <w:marLeft w:val="0"/>
      <w:marRight w:val="0"/>
      <w:marTop w:val="0"/>
      <w:marBottom w:val="0"/>
      <w:divBdr>
        <w:top w:val="none" w:sz="0" w:space="0" w:color="auto"/>
        <w:left w:val="none" w:sz="0" w:space="0" w:color="auto"/>
        <w:bottom w:val="none" w:sz="0" w:space="0" w:color="auto"/>
        <w:right w:val="none" w:sz="0" w:space="0" w:color="auto"/>
      </w:divBdr>
      <w:divsChild>
        <w:div w:id="1786540867">
          <w:marLeft w:val="0"/>
          <w:marRight w:val="0"/>
          <w:marTop w:val="0"/>
          <w:marBottom w:val="0"/>
          <w:divBdr>
            <w:top w:val="none" w:sz="0" w:space="0" w:color="auto"/>
            <w:left w:val="none" w:sz="0" w:space="0" w:color="auto"/>
            <w:bottom w:val="none" w:sz="0" w:space="0" w:color="auto"/>
            <w:right w:val="none" w:sz="0" w:space="0" w:color="auto"/>
          </w:divBdr>
        </w:div>
        <w:div w:id="1925532107">
          <w:marLeft w:val="0"/>
          <w:marRight w:val="0"/>
          <w:marTop w:val="0"/>
          <w:marBottom w:val="0"/>
          <w:divBdr>
            <w:top w:val="none" w:sz="0" w:space="0" w:color="auto"/>
            <w:left w:val="none" w:sz="0" w:space="0" w:color="auto"/>
            <w:bottom w:val="none" w:sz="0" w:space="0" w:color="auto"/>
            <w:right w:val="none" w:sz="0" w:space="0" w:color="auto"/>
          </w:divBdr>
        </w:div>
      </w:divsChild>
    </w:div>
    <w:div w:id="38019050">
      <w:bodyDiv w:val="1"/>
      <w:marLeft w:val="0"/>
      <w:marRight w:val="0"/>
      <w:marTop w:val="0"/>
      <w:marBottom w:val="0"/>
      <w:divBdr>
        <w:top w:val="none" w:sz="0" w:space="0" w:color="auto"/>
        <w:left w:val="none" w:sz="0" w:space="0" w:color="auto"/>
        <w:bottom w:val="none" w:sz="0" w:space="0" w:color="auto"/>
        <w:right w:val="none" w:sz="0" w:space="0" w:color="auto"/>
      </w:divBdr>
      <w:divsChild>
        <w:div w:id="29187166">
          <w:marLeft w:val="0"/>
          <w:marRight w:val="0"/>
          <w:marTop w:val="0"/>
          <w:marBottom w:val="0"/>
          <w:divBdr>
            <w:top w:val="none" w:sz="0" w:space="0" w:color="auto"/>
            <w:left w:val="none" w:sz="0" w:space="0" w:color="auto"/>
            <w:bottom w:val="none" w:sz="0" w:space="0" w:color="auto"/>
            <w:right w:val="none" w:sz="0" w:space="0" w:color="auto"/>
          </w:divBdr>
        </w:div>
        <w:div w:id="445008969">
          <w:marLeft w:val="0"/>
          <w:marRight w:val="0"/>
          <w:marTop w:val="0"/>
          <w:marBottom w:val="0"/>
          <w:divBdr>
            <w:top w:val="none" w:sz="0" w:space="0" w:color="auto"/>
            <w:left w:val="none" w:sz="0" w:space="0" w:color="auto"/>
            <w:bottom w:val="none" w:sz="0" w:space="0" w:color="auto"/>
            <w:right w:val="none" w:sz="0" w:space="0" w:color="auto"/>
          </w:divBdr>
        </w:div>
        <w:div w:id="724987072">
          <w:marLeft w:val="0"/>
          <w:marRight w:val="0"/>
          <w:marTop w:val="0"/>
          <w:marBottom w:val="0"/>
          <w:divBdr>
            <w:top w:val="none" w:sz="0" w:space="0" w:color="auto"/>
            <w:left w:val="none" w:sz="0" w:space="0" w:color="auto"/>
            <w:bottom w:val="none" w:sz="0" w:space="0" w:color="auto"/>
            <w:right w:val="none" w:sz="0" w:space="0" w:color="auto"/>
          </w:divBdr>
        </w:div>
        <w:div w:id="896166865">
          <w:marLeft w:val="0"/>
          <w:marRight w:val="0"/>
          <w:marTop w:val="0"/>
          <w:marBottom w:val="0"/>
          <w:divBdr>
            <w:top w:val="none" w:sz="0" w:space="0" w:color="auto"/>
            <w:left w:val="none" w:sz="0" w:space="0" w:color="auto"/>
            <w:bottom w:val="none" w:sz="0" w:space="0" w:color="auto"/>
            <w:right w:val="none" w:sz="0" w:space="0" w:color="auto"/>
          </w:divBdr>
        </w:div>
        <w:div w:id="1728800280">
          <w:marLeft w:val="0"/>
          <w:marRight w:val="0"/>
          <w:marTop w:val="0"/>
          <w:marBottom w:val="0"/>
          <w:divBdr>
            <w:top w:val="none" w:sz="0" w:space="0" w:color="auto"/>
            <w:left w:val="none" w:sz="0" w:space="0" w:color="auto"/>
            <w:bottom w:val="none" w:sz="0" w:space="0" w:color="auto"/>
            <w:right w:val="none" w:sz="0" w:space="0" w:color="auto"/>
          </w:divBdr>
        </w:div>
        <w:div w:id="1557277118">
          <w:marLeft w:val="0"/>
          <w:marRight w:val="0"/>
          <w:marTop w:val="0"/>
          <w:marBottom w:val="0"/>
          <w:divBdr>
            <w:top w:val="none" w:sz="0" w:space="0" w:color="auto"/>
            <w:left w:val="none" w:sz="0" w:space="0" w:color="auto"/>
            <w:bottom w:val="none" w:sz="0" w:space="0" w:color="auto"/>
            <w:right w:val="none" w:sz="0" w:space="0" w:color="auto"/>
          </w:divBdr>
        </w:div>
        <w:div w:id="1910648010">
          <w:marLeft w:val="0"/>
          <w:marRight w:val="0"/>
          <w:marTop w:val="0"/>
          <w:marBottom w:val="0"/>
          <w:divBdr>
            <w:top w:val="none" w:sz="0" w:space="0" w:color="auto"/>
            <w:left w:val="none" w:sz="0" w:space="0" w:color="auto"/>
            <w:bottom w:val="none" w:sz="0" w:space="0" w:color="auto"/>
            <w:right w:val="none" w:sz="0" w:space="0" w:color="auto"/>
          </w:divBdr>
        </w:div>
        <w:div w:id="1426464930">
          <w:marLeft w:val="0"/>
          <w:marRight w:val="0"/>
          <w:marTop w:val="0"/>
          <w:marBottom w:val="0"/>
          <w:divBdr>
            <w:top w:val="none" w:sz="0" w:space="0" w:color="auto"/>
            <w:left w:val="none" w:sz="0" w:space="0" w:color="auto"/>
            <w:bottom w:val="none" w:sz="0" w:space="0" w:color="auto"/>
            <w:right w:val="none" w:sz="0" w:space="0" w:color="auto"/>
          </w:divBdr>
        </w:div>
        <w:div w:id="43796032">
          <w:marLeft w:val="0"/>
          <w:marRight w:val="0"/>
          <w:marTop w:val="0"/>
          <w:marBottom w:val="0"/>
          <w:divBdr>
            <w:top w:val="none" w:sz="0" w:space="0" w:color="auto"/>
            <w:left w:val="none" w:sz="0" w:space="0" w:color="auto"/>
            <w:bottom w:val="none" w:sz="0" w:space="0" w:color="auto"/>
            <w:right w:val="none" w:sz="0" w:space="0" w:color="auto"/>
          </w:divBdr>
        </w:div>
        <w:div w:id="679700582">
          <w:marLeft w:val="0"/>
          <w:marRight w:val="0"/>
          <w:marTop w:val="0"/>
          <w:marBottom w:val="0"/>
          <w:divBdr>
            <w:top w:val="none" w:sz="0" w:space="0" w:color="auto"/>
            <w:left w:val="none" w:sz="0" w:space="0" w:color="auto"/>
            <w:bottom w:val="none" w:sz="0" w:space="0" w:color="auto"/>
            <w:right w:val="none" w:sz="0" w:space="0" w:color="auto"/>
          </w:divBdr>
        </w:div>
        <w:div w:id="1095051273">
          <w:marLeft w:val="0"/>
          <w:marRight w:val="0"/>
          <w:marTop w:val="0"/>
          <w:marBottom w:val="0"/>
          <w:divBdr>
            <w:top w:val="none" w:sz="0" w:space="0" w:color="auto"/>
            <w:left w:val="none" w:sz="0" w:space="0" w:color="auto"/>
            <w:bottom w:val="none" w:sz="0" w:space="0" w:color="auto"/>
            <w:right w:val="none" w:sz="0" w:space="0" w:color="auto"/>
          </w:divBdr>
        </w:div>
        <w:div w:id="1715152429">
          <w:marLeft w:val="0"/>
          <w:marRight w:val="0"/>
          <w:marTop w:val="0"/>
          <w:marBottom w:val="0"/>
          <w:divBdr>
            <w:top w:val="none" w:sz="0" w:space="0" w:color="auto"/>
            <w:left w:val="none" w:sz="0" w:space="0" w:color="auto"/>
            <w:bottom w:val="none" w:sz="0" w:space="0" w:color="auto"/>
            <w:right w:val="none" w:sz="0" w:space="0" w:color="auto"/>
          </w:divBdr>
        </w:div>
        <w:div w:id="368605702">
          <w:marLeft w:val="0"/>
          <w:marRight w:val="0"/>
          <w:marTop w:val="0"/>
          <w:marBottom w:val="0"/>
          <w:divBdr>
            <w:top w:val="none" w:sz="0" w:space="0" w:color="auto"/>
            <w:left w:val="none" w:sz="0" w:space="0" w:color="auto"/>
            <w:bottom w:val="none" w:sz="0" w:space="0" w:color="auto"/>
            <w:right w:val="none" w:sz="0" w:space="0" w:color="auto"/>
          </w:divBdr>
        </w:div>
        <w:div w:id="1386445444">
          <w:marLeft w:val="0"/>
          <w:marRight w:val="0"/>
          <w:marTop w:val="0"/>
          <w:marBottom w:val="0"/>
          <w:divBdr>
            <w:top w:val="none" w:sz="0" w:space="0" w:color="auto"/>
            <w:left w:val="none" w:sz="0" w:space="0" w:color="auto"/>
            <w:bottom w:val="none" w:sz="0" w:space="0" w:color="auto"/>
            <w:right w:val="none" w:sz="0" w:space="0" w:color="auto"/>
          </w:divBdr>
        </w:div>
        <w:div w:id="1390420256">
          <w:marLeft w:val="0"/>
          <w:marRight w:val="0"/>
          <w:marTop w:val="0"/>
          <w:marBottom w:val="0"/>
          <w:divBdr>
            <w:top w:val="none" w:sz="0" w:space="0" w:color="auto"/>
            <w:left w:val="none" w:sz="0" w:space="0" w:color="auto"/>
            <w:bottom w:val="none" w:sz="0" w:space="0" w:color="auto"/>
            <w:right w:val="none" w:sz="0" w:space="0" w:color="auto"/>
          </w:divBdr>
        </w:div>
        <w:div w:id="1756632884">
          <w:marLeft w:val="0"/>
          <w:marRight w:val="0"/>
          <w:marTop w:val="0"/>
          <w:marBottom w:val="0"/>
          <w:divBdr>
            <w:top w:val="none" w:sz="0" w:space="0" w:color="auto"/>
            <w:left w:val="none" w:sz="0" w:space="0" w:color="auto"/>
            <w:bottom w:val="none" w:sz="0" w:space="0" w:color="auto"/>
            <w:right w:val="none" w:sz="0" w:space="0" w:color="auto"/>
          </w:divBdr>
        </w:div>
        <w:div w:id="599292218">
          <w:marLeft w:val="0"/>
          <w:marRight w:val="0"/>
          <w:marTop w:val="0"/>
          <w:marBottom w:val="0"/>
          <w:divBdr>
            <w:top w:val="none" w:sz="0" w:space="0" w:color="auto"/>
            <w:left w:val="none" w:sz="0" w:space="0" w:color="auto"/>
            <w:bottom w:val="none" w:sz="0" w:space="0" w:color="auto"/>
            <w:right w:val="none" w:sz="0" w:space="0" w:color="auto"/>
          </w:divBdr>
        </w:div>
        <w:div w:id="1249578426">
          <w:marLeft w:val="0"/>
          <w:marRight w:val="0"/>
          <w:marTop w:val="0"/>
          <w:marBottom w:val="0"/>
          <w:divBdr>
            <w:top w:val="none" w:sz="0" w:space="0" w:color="auto"/>
            <w:left w:val="none" w:sz="0" w:space="0" w:color="auto"/>
            <w:bottom w:val="none" w:sz="0" w:space="0" w:color="auto"/>
            <w:right w:val="none" w:sz="0" w:space="0" w:color="auto"/>
          </w:divBdr>
        </w:div>
        <w:div w:id="688676536">
          <w:marLeft w:val="0"/>
          <w:marRight w:val="0"/>
          <w:marTop w:val="0"/>
          <w:marBottom w:val="0"/>
          <w:divBdr>
            <w:top w:val="none" w:sz="0" w:space="0" w:color="auto"/>
            <w:left w:val="none" w:sz="0" w:space="0" w:color="auto"/>
            <w:bottom w:val="none" w:sz="0" w:space="0" w:color="auto"/>
            <w:right w:val="none" w:sz="0" w:space="0" w:color="auto"/>
          </w:divBdr>
        </w:div>
        <w:div w:id="1847284795">
          <w:marLeft w:val="0"/>
          <w:marRight w:val="0"/>
          <w:marTop w:val="0"/>
          <w:marBottom w:val="0"/>
          <w:divBdr>
            <w:top w:val="none" w:sz="0" w:space="0" w:color="auto"/>
            <w:left w:val="none" w:sz="0" w:space="0" w:color="auto"/>
            <w:bottom w:val="none" w:sz="0" w:space="0" w:color="auto"/>
            <w:right w:val="none" w:sz="0" w:space="0" w:color="auto"/>
          </w:divBdr>
        </w:div>
        <w:div w:id="2031636376">
          <w:marLeft w:val="0"/>
          <w:marRight w:val="0"/>
          <w:marTop w:val="0"/>
          <w:marBottom w:val="0"/>
          <w:divBdr>
            <w:top w:val="none" w:sz="0" w:space="0" w:color="auto"/>
            <w:left w:val="none" w:sz="0" w:space="0" w:color="auto"/>
            <w:bottom w:val="none" w:sz="0" w:space="0" w:color="auto"/>
            <w:right w:val="none" w:sz="0" w:space="0" w:color="auto"/>
          </w:divBdr>
        </w:div>
        <w:div w:id="293294893">
          <w:marLeft w:val="0"/>
          <w:marRight w:val="0"/>
          <w:marTop w:val="0"/>
          <w:marBottom w:val="0"/>
          <w:divBdr>
            <w:top w:val="none" w:sz="0" w:space="0" w:color="auto"/>
            <w:left w:val="none" w:sz="0" w:space="0" w:color="auto"/>
            <w:bottom w:val="none" w:sz="0" w:space="0" w:color="auto"/>
            <w:right w:val="none" w:sz="0" w:space="0" w:color="auto"/>
          </w:divBdr>
        </w:div>
      </w:divsChild>
    </w:div>
    <w:div w:id="38170341">
      <w:bodyDiv w:val="1"/>
      <w:marLeft w:val="0"/>
      <w:marRight w:val="0"/>
      <w:marTop w:val="0"/>
      <w:marBottom w:val="0"/>
      <w:divBdr>
        <w:top w:val="none" w:sz="0" w:space="0" w:color="auto"/>
        <w:left w:val="none" w:sz="0" w:space="0" w:color="auto"/>
        <w:bottom w:val="none" w:sz="0" w:space="0" w:color="auto"/>
        <w:right w:val="none" w:sz="0" w:space="0" w:color="auto"/>
      </w:divBdr>
    </w:div>
    <w:div w:id="46338584">
      <w:bodyDiv w:val="1"/>
      <w:marLeft w:val="0"/>
      <w:marRight w:val="0"/>
      <w:marTop w:val="0"/>
      <w:marBottom w:val="0"/>
      <w:divBdr>
        <w:top w:val="none" w:sz="0" w:space="0" w:color="auto"/>
        <w:left w:val="none" w:sz="0" w:space="0" w:color="auto"/>
        <w:bottom w:val="none" w:sz="0" w:space="0" w:color="auto"/>
        <w:right w:val="none" w:sz="0" w:space="0" w:color="auto"/>
      </w:divBdr>
      <w:divsChild>
        <w:div w:id="1596203039">
          <w:marLeft w:val="0"/>
          <w:marRight w:val="0"/>
          <w:marTop w:val="0"/>
          <w:marBottom w:val="0"/>
          <w:divBdr>
            <w:top w:val="none" w:sz="0" w:space="0" w:color="auto"/>
            <w:left w:val="none" w:sz="0" w:space="0" w:color="auto"/>
            <w:bottom w:val="none" w:sz="0" w:space="0" w:color="auto"/>
            <w:right w:val="none" w:sz="0" w:space="0" w:color="auto"/>
          </w:divBdr>
        </w:div>
        <w:div w:id="1390810701">
          <w:marLeft w:val="0"/>
          <w:marRight w:val="0"/>
          <w:marTop w:val="0"/>
          <w:marBottom w:val="0"/>
          <w:divBdr>
            <w:top w:val="none" w:sz="0" w:space="0" w:color="auto"/>
            <w:left w:val="none" w:sz="0" w:space="0" w:color="auto"/>
            <w:bottom w:val="none" w:sz="0" w:space="0" w:color="auto"/>
            <w:right w:val="none" w:sz="0" w:space="0" w:color="auto"/>
          </w:divBdr>
        </w:div>
        <w:div w:id="481427471">
          <w:marLeft w:val="0"/>
          <w:marRight w:val="0"/>
          <w:marTop w:val="0"/>
          <w:marBottom w:val="0"/>
          <w:divBdr>
            <w:top w:val="none" w:sz="0" w:space="0" w:color="auto"/>
            <w:left w:val="none" w:sz="0" w:space="0" w:color="auto"/>
            <w:bottom w:val="none" w:sz="0" w:space="0" w:color="auto"/>
            <w:right w:val="none" w:sz="0" w:space="0" w:color="auto"/>
          </w:divBdr>
        </w:div>
        <w:div w:id="1305891425">
          <w:marLeft w:val="0"/>
          <w:marRight w:val="0"/>
          <w:marTop w:val="0"/>
          <w:marBottom w:val="0"/>
          <w:divBdr>
            <w:top w:val="none" w:sz="0" w:space="0" w:color="auto"/>
            <w:left w:val="none" w:sz="0" w:space="0" w:color="auto"/>
            <w:bottom w:val="none" w:sz="0" w:space="0" w:color="auto"/>
            <w:right w:val="none" w:sz="0" w:space="0" w:color="auto"/>
          </w:divBdr>
        </w:div>
      </w:divsChild>
    </w:div>
    <w:div w:id="50691098">
      <w:bodyDiv w:val="1"/>
      <w:marLeft w:val="0"/>
      <w:marRight w:val="0"/>
      <w:marTop w:val="0"/>
      <w:marBottom w:val="0"/>
      <w:divBdr>
        <w:top w:val="none" w:sz="0" w:space="0" w:color="auto"/>
        <w:left w:val="none" w:sz="0" w:space="0" w:color="auto"/>
        <w:bottom w:val="none" w:sz="0" w:space="0" w:color="auto"/>
        <w:right w:val="none" w:sz="0" w:space="0" w:color="auto"/>
      </w:divBdr>
      <w:divsChild>
        <w:div w:id="2032101458">
          <w:marLeft w:val="0"/>
          <w:marRight w:val="0"/>
          <w:marTop w:val="0"/>
          <w:marBottom w:val="0"/>
          <w:divBdr>
            <w:top w:val="none" w:sz="0" w:space="0" w:color="auto"/>
            <w:left w:val="none" w:sz="0" w:space="0" w:color="auto"/>
            <w:bottom w:val="none" w:sz="0" w:space="0" w:color="auto"/>
            <w:right w:val="none" w:sz="0" w:space="0" w:color="auto"/>
          </w:divBdr>
        </w:div>
        <w:div w:id="1252466568">
          <w:marLeft w:val="0"/>
          <w:marRight w:val="0"/>
          <w:marTop w:val="0"/>
          <w:marBottom w:val="0"/>
          <w:divBdr>
            <w:top w:val="none" w:sz="0" w:space="0" w:color="auto"/>
            <w:left w:val="none" w:sz="0" w:space="0" w:color="auto"/>
            <w:bottom w:val="none" w:sz="0" w:space="0" w:color="auto"/>
            <w:right w:val="none" w:sz="0" w:space="0" w:color="auto"/>
          </w:divBdr>
        </w:div>
        <w:div w:id="784886857">
          <w:marLeft w:val="0"/>
          <w:marRight w:val="0"/>
          <w:marTop w:val="0"/>
          <w:marBottom w:val="0"/>
          <w:divBdr>
            <w:top w:val="none" w:sz="0" w:space="0" w:color="auto"/>
            <w:left w:val="none" w:sz="0" w:space="0" w:color="auto"/>
            <w:bottom w:val="none" w:sz="0" w:space="0" w:color="auto"/>
            <w:right w:val="none" w:sz="0" w:space="0" w:color="auto"/>
          </w:divBdr>
        </w:div>
        <w:div w:id="1252934544">
          <w:marLeft w:val="0"/>
          <w:marRight w:val="0"/>
          <w:marTop w:val="0"/>
          <w:marBottom w:val="0"/>
          <w:divBdr>
            <w:top w:val="none" w:sz="0" w:space="0" w:color="auto"/>
            <w:left w:val="none" w:sz="0" w:space="0" w:color="auto"/>
            <w:bottom w:val="none" w:sz="0" w:space="0" w:color="auto"/>
            <w:right w:val="none" w:sz="0" w:space="0" w:color="auto"/>
          </w:divBdr>
        </w:div>
      </w:divsChild>
    </w:div>
    <w:div w:id="148519674">
      <w:bodyDiv w:val="1"/>
      <w:marLeft w:val="0"/>
      <w:marRight w:val="0"/>
      <w:marTop w:val="0"/>
      <w:marBottom w:val="0"/>
      <w:divBdr>
        <w:top w:val="none" w:sz="0" w:space="0" w:color="auto"/>
        <w:left w:val="none" w:sz="0" w:space="0" w:color="auto"/>
        <w:bottom w:val="none" w:sz="0" w:space="0" w:color="auto"/>
        <w:right w:val="none" w:sz="0" w:space="0" w:color="auto"/>
      </w:divBdr>
      <w:divsChild>
        <w:div w:id="94516900">
          <w:marLeft w:val="0"/>
          <w:marRight w:val="0"/>
          <w:marTop w:val="0"/>
          <w:marBottom w:val="0"/>
          <w:divBdr>
            <w:top w:val="none" w:sz="0" w:space="0" w:color="auto"/>
            <w:left w:val="none" w:sz="0" w:space="0" w:color="auto"/>
            <w:bottom w:val="none" w:sz="0" w:space="0" w:color="auto"/>
            <w:right w:val="none" w:sz="0" w:space="0" w:color="auto"/>
          </w:divBdr>
        </w:div>
        <w:div w:id="1287659886">
          <w:marLeft w:val="0"/>
          <w:marRight w:val="0"/>
          <w:marTop w:val="0"/>
          <w:marBottom w:val="0"/>
          <w:divBdr>
            <w:top w:val="none" w:sz="0" w:space="0" w:color="auto"/>
            <w:left w:val="none" w:sz="0" w:space="0" w:color="auto"/>
            <w:bottom w:val="none" w:sz="0" w:space="0" w:color="auto"/>
            <w:right w:val="none" w:sz="0" w:space="0" w:color="auto"/>
          </w:divBdr>
        </w:div>
      </w:divsChild>
    </w:div>
    <w:div w:id="182401652">
      <w:bodyDiv w:val="1"/>
      <w:marLeft w:val="0"/>
      <w:marRight w:val="0"/>
      <w:marTop w:val="0"/>
      <w:marBottom w:val="0"/>
      <w:divBdr>
        <w:top w:val="none" w:sz="0" w:space="0" w:color="auto"/>
        <w:left w:val="none" w:sz="0" w:space="0" w:color="auto"/>
        <w:bottom w:val="none" w:sz="0" w:space="0" w:color="auto"/>
        <w:right w:val="none" w:sz="0" w:space="0" w:color="auto"/>
      </w:divBdr>
    </w:div>
    <w:div w:id="206576549">
      <w:bodyDiv w:val="1"/>
      <w:marLeft w:val="0"/>
      <w:marRight w:val="0"/>
      <w:marTop w:val="0"/>
      <w:marBottom w:val="0"/>
      <w:divBdr>
        <w:top w:val="none" w:sz="0" w:space="0" w:color="auto"/>
        <w:left w:val="none" w:sz="0" w:space="0" w:color="auto"/>
        <w:bottom w:val="none" w:sz="0" w:space="0" w:color="auto"/>
        <w:right w:val="none" w:sz="0" w:space="0" w:color="auto"/>
      </w:divBdr>
      <w:divsChild>
        <w:div w:id="1623879377">
          <w:marLeft w:val="0"/>
          <w:marRight w:val="0"/>
          <w:marTop w:val="0"/>
          <w:marBottom w:val="0"/>
          <w:divBdr>
            <w:top w:val="none" w:sz="0" w:space="0" w:color="auto"/>
            <w:left w:val="none" w:sz="0" w:space="0" w:color="auto"/>
            <w:bottom w:val="none" w:sz="0" w:space="0" w:color="auto"/>
            <w:right w:val="none" w:sz="0" w:space="0" w:color="auto"/>
          </w:divBdr>
        </w:div>
        <w:div w:id="1593050249">
          <w:marLeft w:val="0"/>
          <w:marRight w:val="0"/>
          <w:marTop w:val="0"/>
          <w:marBottom w:val="0"/>
          <w:divBdr>
            <w:top w:val="none" w:sz="0" w:space="0" w:color="auto"/>
            <w:left w:val="none" w:sz="0" w:space="0" w:color="auto"/>
            <w:bottom w:val="none" w:sz="0" w:space="0" w:color="auto"/>
            <w:right w:val="none" w:sz="0" w:space="0" w:color="auto"/>
          </w:divBdr>
        </w:div>
      </w:divsChild>
    </w:div>
    <w:div w:id="210308121">
      <w:bodyDiv w:val="1"/>
      <w:marLeft w:val="0"/>
      <w:marRight w:val="0"/>
      <w:marTop w:val="0"/>
      <w:marBottom w:val="0"/>
      <w:divBdr>
        <w:top w:val="none" w:sz="0" w:space="0" w:color="auto"/>
        <w:left w:val="none" w:sz="0" w:space="0" w:color="auto"/>
        <w:bottom w:val="none" w:sz="0" w:space="0" w:color="auto"/>
        <w:right w:val="none" w:sz="0" w:space="0" w:color="auto"/>
      </w:divBdr>
      <w:divsChild>
        <w:div w:id="2146854263">
          <w:marLeft w:val="0"/>
          <w:marRight w:val="0"/>
          <w:marTop w:val="0"/>
          <w:marBottom w:val="0"/>
          <w:divBdr>
            <w:top w:val="none" w:sz="0" w:space="0" w:color="auto"/>
            <w:left w:val="none" w:sz="0" w:space="0" w:color="auto"/>
            <w:bottom w:val="none" w:sz="0" w:space="0" w:color="auto"/>
            <w:right w:val="none" w:sz="0" w:space="0" w:color="auto"/>
          </w:divBdr>
        </w:div>
        <w:div w:id="453327430">
          <w:marLeft w:val="0"/>
          <w:marRight w:val="0"/>
          <w:marTop w:val="0"/>
          <w:marBottom w:val="0"/>
          <w:divBdr>
            <w:top w:val="none" w:sz="0" w:space="0" w:color="auto"/>
            <w:left w:val="none" w:sz="0" w:space="0" w:color="auto"/>
            <w:bottom w:val="none" w:sz="0" w:space="0" w:color="auto"/>
            <w:right w:val="none" w:sz="0" w:space="0" w:color="auto"/>
          </w:divBdr>
        </w:div>
        <w:div w:id="484395969">
          <w:marLeft w:val="0"/>
          <w:marRight w:val="0"/>
          <w:marTop w:val="0"/>
          <w:marBottom w:val="0"/>
          <w:divBdr>
            <w:top w:val="none" w:sz="0" w:space="0" w:color="auto"/>
            <w:left w:val="none" w:sz="0" w:space="0" w:color="auto"/>
            <w:bottom w:val="none" w:sz="0" w:space="0" w:color="auto"/>
            <w:right w:val="none" w:sz="0" w:space="0" w:color="auto"/>
          </w:divBdr>
        </w:div>
        <w:div w:id="1546943769">
          <w:marLeft w:val="0"/>
          <w:marRight w:val="0"/>
          <w:marTop w:val="0"/>
          <w:marBottom w:val="0"/>
          <w:divBdr>
            <w:top w:val="none" w:sz="0" w:space="0" w:color="auto"/>
            <w:left w:val="none" w:sz="0" w:space="0" w:color="auto"/>
            <w:bottom w:val="none" w:sz="0" w:space="0" w:color="auto"/>
            <w:right w:val="none" w:sz="0" w:space="0" w:color="auto"/>
          </w:divBdr>
        </w:div>
        <w:div w:id="1194266177">
          <w:marLeft w:val="0"/>
          <w:marRight w:val="0"/>
          <w:marTop w:val="0"/>
          <w:marBottom w:val="0"/>
          <w:divBdr>
            <w:top w:val="none" w:sz="0" w:space="0" w:color="auto"/>
            <w:left w:val="none" w:sz="0" w:space="0" w:color="auto"/>
            <w:bottom w:val="none" w:sz="0" w:space="0" w:color="auto"/>
            <w:right w:val="none" w:sz="0" w:space="0" w:color="auto"/>
          </w:divBdr>
        </w:div>
        <w:div w:id="1660648964">
          <w:marLeft w:val="0"/>
          <w:marRight w:val="0"/>
          <w:marTop w:val="0"/>
          <w:marBottom w:val="0"/>
          <w:divBdr>
            <w:top w:val="none" w:sz="0" w:space="0" w:color="auto"/>
            <w:left w:val="none" w:sz="0" w:space="0" w:color="auto"/>
            <w:bottom w:val="none" w:sz="0" w:space="0" w:color="auto"/>
            <w:right w:val="none" w:sz="0" w:space="0" w:color="auto"/>
          </w:divBdr>
        </w:div>
      </w:divsChild>
    </w:div>
    <w:div w:id="232349928">
      <w:bodyDiv w:val="1"/>
      <w:marLeft w:val="0"/>
      <w:marRight w:val="0"/>
      <w:marTop w:val="0"/>
      <w:marBottom w:val="0"/>
      <w:divBdr>
        <w:top w:val="none" w:sz="0" w:space="0" w:color="auto"/>
        <w:left w:val="none" w:sz="0" w:space="0" w:color="auto"/>
        <w:bottom w:val="none" w:sz="0" w:space="0" w:color="auto"/>
        <w:right w:val="none" w:sz="0" w:space="0" w:color="auto"/>
      </w:divBdr>
    </w:div>
    <w:div w:id="240136870">
      <w:bodyDiv w:val="1"/>
      <w:marLeft w:val="0"/>
      <w:marRight w:val="0"/>
      <w:marTop w:val="0"/>
      <w:marBottom w:val="0"/>
      <w:divBdr>
        <w:top w:val="none" w:sz="0" w:space="0" w:color="auto"/>
        <w:left w:val="none" w:sz="0" w:space="0" w:color="auto"/>
        <w:bottom w:val="none" w:sz="0" w:space="0" w:color="auto"/>
        <w:right w:val="none" w:sz="0" w:space="0" w:color="auto"/>
      </w:divBdr>
      <w:divsChild>
        <w:div w:id="1094322500">
          <w:marLeft w:val="0"/>
          <w:marRight w:val="0"/>
          <w:marTop w:val="0"/>
          <w:marBottom w:val="0"/>
          <w:divBdr>
            <w:top w:val="none" w:sz="0" w:space="0" w:color="auto"/>
            <w:left w:val="none" w:sz="0" w:space="0" w:color="auto"/>
            <w:bottom w:val="none" w:sz="0" w:space="0" w:color="auto"/>
            <w:right w:val="none" w:sz="0" w:space="0" w:color="auto"/>
          </w:divBdr>
        </w:div>
        <w:div w:id="1979070182">
          <w:marLeft w:val="0"/>
          <w:marRight w:val="0"/>
          <w:marTop w:val="0"/>
          <w:marBottom w:val="0"/>
          <w:divBdr>
            <w:top w:val="none" w:sz="0" w:space="0" w:color="auto"/>
            <w:left w:val="none" w:sz="0" w:space="0" w:color="auto"/>
            <w:bottom w:val="none" w:sz="0" w:space="0" w:color="auto"/>
            <w:right w:val="none" w:sz="0" w:space="0" w:color="auto"/>
          </w:divBdr>
        </w:div>
        <w:div w:id="862862474">
          <w:marLeft w:val="0"/>
          <w:marRight w:val="0"/>
          <w:marTop w:val="0"/>
          <w:marBottom w:val="0"/>
          <w:divBdr>
            <w:top w:val="none" w:sz="0" w:space="0" w:color="auto"/>
            <w:left w:val="none" w:sz="0" w:space="0" w:color="auto"/>
            <w:bottom w:val="none" w:sz="0" w:space="0" w:color="auto"/>
            <w:right w:val="none" w:sz="0" w:space="0" w:color="auto"/>
          </w:divBdr>
        </w:div>
        <w:div w:id="94639131">
          <w:marLeft w:val="0"/>
          <w:marRight w:val="0"/>
          <w:marTop w:val="0"/>
          <w:marBottom w:val="0"/>
          <w:divBdr>
            <w:top w:val="none" w:sz="0" w:space="0" w:color="auto"/>
            <w:left w:val="none" w:sz="0" w:space="0" w:color="auto"/>
            <w:bottom w:val="none" w:sz="0" w:space="0" w:color="auto"/>
            <w:right w:val="none" w:sz="0" w:space="0" w:color="auto"/>
          </w:divBdr>
        </w:div>
        <w:div w:id="1423993918">
          <w:marLeft w:val="0"/>
          <w:marRight w:val="0"/>
          <w:marTop w:val="0"/>
          <w:marBottom w:val="0"/>
          <w:divBdr>
            <w:top w:val="none" w:sz="0" w:space="0" w:color="auto"/>
            <w:left w:val="none" w:sz="0" w:space="0" w:color="auto"/>
            <w:bottom w:val="none" w:sz="0" w:space="0" w:color="auto"/>
            <w:right w:val="none" w:sz="0" w:space="0" w:color="auto"/>
          </w:divBdr>
        </w:div>
        <w:div w:id="932203082">
          <w:marLeft w:val="0"/>
          <w:marRight w:val="0"/>
          <w:marTop w:val="0"/>
          <w:marBottom w:val="0"/>
          <w:divBdr>
            <w:top w:val="none" w:sz="0" w:space="0" w:color="auto"/>
            <w:left w:val="none" w:sz="0" w:space="0" w:color="auto"/>
            <w:bottom w:val="none" w:sz="0" w:space="0" w:color="auto"/>
            <w:right w:val="none" w:sz="0" w:space="0" w:color="auto"/>
          </w:divBdr>
        </w:div>
        <w:div w:id="366031648">
          <w:marLeft w:val="0"/>
          <w:marRight w:val="0"/>
          <w:marTop w:val="0"/>
          <w:marBottom w:val="0"/>
          <w:divBdr>
            <w:top w:val="none" w:sz="0" w:space="0" w:color="auto"/>
            <w:left w:val="none" w:sz="0" w:space="0" w:color="auto"/>
            <w:bottom w:val="none" w:sz="0" w:space="0" w:color="auto"/>
            <w:right w:val="none" w:sz="0" w:space="0" w:color="auto"/>
          </w:divBdr>
        </w:div>
        <w:div w:id="1606300870">
          <w:marLeft w:val="0"/>
          <w:marRight w:val="0"/>
          <w:marTop w:val="0"/>
          <w:marBottom w:val="0"/>
          <w:divBdr>
            <w:top w:val="none" w:sz="0" w:space="0" w:color="auto"/>
            <w:left w:val="none" w:sz="0" w:space="0" w:color="auto"/>
            <w:bottom w:val="none" w:sz="0" w:space="0" w:color="auto"/>
            <w:right w:val="none" w:sz="0" w:space="0" w:color="auto"/>
          </w:divBdr>
        </w:div>
        <w:div w:id="899289661">
          <w:marLeft w:val="0"/>
          <w:marRight w:val="0"/>
          <w:marTop w:val="0"/>
          <w:marBottom w:val="0"/>
          <w:divBdr>
            <w:top w:val="none" w:sz="0" w:space="0" w:color="auto"/>
            <w:left w:val="none" w:sz="0" w:space="0" w:color="auto"/>
            <w:bottom w:val="none" w:sz="0" w:space="0" w:color="auto"/>
            <w:right w:val="none" w:sz="0" w:space="0" w:color="auto"/>
          </w:divBdr>
        </w:div>
        <w:div w:id="723723400">
          <w:marLeft w:val="0"/>
          <w:marRight w:val="0"/>
          <w:marTop w:val="0"/>
          <w:marBottom w:val="0"/>
          <w:divBdr>
            <w:top w:val="none" w:sz="0" w:space="0" w:color="auto"/>
            <w:left w:val="none" w:sz="0" w:space="0" w:color="auto"/>
            <w:bottom w:val="none" w:sz="0" w:space="0" w:color="auto"/>
            <w:right w:val="none" w:sz="0" w:space="0" w:color="auto"/>
          </w:divBdr>
        </w:div>
        <w:div w:id="248273806">
          <w:marLeft w:val="0"/>
          <w:marRight w:val="0"/>
          <w:marTop w:val="0"/>
          <w:marBottom w:val="0"/>
          <w:divBdr>
            <w:top w:val="none" w:sz="0" w:space="0" w:color="auto"/>
            <w:left w:val="none" w:sz="0" w:space="0" w:color="auto"/>
            <w:bottom w:val="none" w:sz="0" w:space="0" w:color="auto"/>
            <w:right w:val="none" w:sz="0" w:space="0" w:color="auto"/>
          </w:divBdr>
        </w:div>
        <w:div w:id="201982850">
          <w:marLeft w:val="0"/>
          <w:marRight w:val="0"/>
          <w:marTop w:val="0"/>
          <w:marBottom w:val="0"/>
          <w:divBdr>
            <w:top w:val="none" w:sz="0" w:space="0" w:color="auto"/>
            <w:left w:val="none" w:sz="0" w:space="0" w:color="auto"/>
            <w:bottom w:val="none" w:sz="0" w:space="0" w:color="auto"/>
            <w:right w:val="none" w:sz="0" w:space="0" w:color="auto"/>
          </w:divBdr>
        </w:div>
        <w:div w:id="379016297">
          <w:marLeft w:val="0"/>
          <w:marRight w:val="0"/>
          <w:marTop w:val="0"/>
          <w:marBottom w:val="0"/>
          <w:divBdr>
            <w:top w:val="none" w:sz="0" w:space="0" w:color="auto"/>
            <w:left w:val="none" w:sz="0" w:space="0" w:color="auto"/>
            <w:bottom w:val="none" w:sz="0" w:space="0" w:color="auto"/>
            <w:right w:val="none" w:sz="0" w:space="0" w:color="auto"/>
          </w:divBdr>
        </w:div>
        <w:div w:id="1611231676">
          <w:marLeft w:val="0"/>
          <w:marRight w:val="0"/>
          <w:marTop w:val="0"/>
          <w:marBottom w:val="0"/>
          <w:divBdr>
            <w:top w:val="none" w:sz="0" w:space="0" w:color="auto"/>
            <w:left w:val="none" w:sz="0" w:space="0" w:color="auto"/>
            <w:bottom w:val="none" w:sz="0" w:space="0" w:color="auto"/>
            <w:right w:val="none" w:sz="0" w:space="0" w:color="auto"/>
          </w:divBdr>
        </w:div>
        <w:div w:id="1837383318">
          <w:marLeft w:val="0"/>
          <w:marRight w:val="0"/>
          <w:marTop w:val="0"/>
          <w:marBottom w:val="0"/>
          <w:divBdr>
            <w:top w:val="none" w:sz="0" w:space="0" w:color="auto"/>
            <w:left w:val="none" w:sz="0" w:space="0" w:color="auto"/>
            <w:bottom w:val="none" w:sz="0" w:space="0" w:color="auto"/>
            <w:right w:val="none" w:sz="0" w:space="0" w:color="auto"/>
          </w:divBdr>
        </w:div>
      </w:divsChild>
    </w:div>
    <w:div w:id="263222333">
      <w:bodyDiv w:val="1"/>
      <w:marLeft w:val="0"/>
      <w:marRight w:val="0"/>
      <w:marTop w:val="0"/>
      <w:marBottom w:val="0"/>
      <w:divBdr>
        <w:top w:val="none" w:sz="0" w:space="0" w:color="auto"/>
        <w:left w:val="none" w:sz="0" w:space="0" w:color="auto"/>
        <w:bottom w:val="none" w:sz="0" w:space="0" w:color="auto"/>
        <w:right w:val="none" w:sz="0" w:space="0" w:color="auto"/>
      </w:divBdr>
      <w:divsChild>
        <w:div w:id="2020041165">
          <w:marLeft w:val="0"/>
          <w:marRight w:val="0"/>
          <w:marTop w:val="0"/>
          <w:marBottom w:val="0"/>
          <w:divBdr>
            <w:top w:val="none" w:sz="0" w:space="0" w:color="auto"/>
            <w:left w:val="none" w:sz="0" w:space="0" w:color="auto"/>
            <w:bottom w:val="none" w:sz="0" w:space="0" w:color="auto"/>
            <w:right w:val="none" w:sz="0" w:space="0" w:color="auto"/>
          </w:divBdr>
        </w:div>
        <w:div w:id="723648904">
          <w:marLeft w:val="0"/>
          <w:marRight w:val="0"/>
          <w:marTop w:val="0"/>
          <w:marBottom w:val="0"/>
          <w:divBdr>
            <w:top w:val="none" w:sz="0" w:space="0" w:color="auto"/>
            <w:left w:val="none" w:sz="0" w:space="0" w:color="auto"/>
            <w:bottom w:val="none" w:sz="0" w:space="0" w:color="auto"/>
            <w:right w:val="none" w:sz="0" w:space="0" w:color="auto"/>
          </w:divBdr>
        </w:div>
        <w:div w:id="1186989637">
          <w:marLeft w:val="0"/>
          <w:marRight w:val="0"/>
          <w:marTop w:val="0"/>
          <w:marBottom w:val="0"/>
          <w:divBdr>
            <w:top w:val="none" w:sz="0" w:space="0" w:color="auto"/>
            <w:left w:val="none" w:sz="0" w:space="0" w:color="auto"/>
            <w:bottom w:val="none" w:sz="0" w:space="0" w:color="auto"/>
            <w:right w:val="none" w:sz="0" w:space="0" w:color="auto"/>
          </w:divBdr>
        </w:div>
        <w:div w:id="2144930274">
          <w:marLeft w:val="0"/>
          <w:marRight w:val="0"/>
          <w:marTop w:val="0"/>
          <w:marBottom w:val="0"/>
          <w:divBdr>
            <w:top w:val="none" w:sz="0" w:space="0" w:color="auto"/>
            <w:left w:val="none" w:sz="0" w:space="0" w:color="auto"/>
            <w:bottom w:val="none" w:sz="0" w:space="0" w:color="auto"/>
            <w:right w:val="none" w:sz="0" w:space="0" w:color="auto"/>
          </w:divBdr>
        </w:div>
        <w:div w:id="875898072">
          <w:marLeft w:val="0"/>
          <w:marRight w:val="0"/>
          <w:marTop w:val="0"/>
          <w:marBottom w:val="0"/>
          <w:divBdr>
            <w:top w:val="none" w:sz="0" w:space="0" w:color="auto"/>
            <w:left w:val="none" w:sz="0" w:space="0" w:color="auto"/>
            <w:bottom w:val="none" w:sz="0" w:space="0" w:color="auto"/>
            <w:right w:val="none" w:sz="0" w:space="0" w:color="auto"/>
          </w:divBdr>
        </w:div>
        <w:div w:id="312492183">
          <w:marLeft w:val="0"/>
          <w:marRight w:val="0"/>
          <w:marTop w:val="0"/>
          <w:marBottom w:val="0"/>
          <w:divBdr>
            <w:top w:val="none" w:sz="0" w:space="0" w:color="auto"/>
            <w:left w:val="none" w:sz="0" w:space="0" w:color="auto"/>
            <w:bottom w:val="none" w:sz="0" w:space="0" w:color="auto"/>
            <w:right w:val="none" w:sz="0" w:space="0" w:color="auto"/>
          </w:divBdr>
        </w:div>
        <w:div w:id="242568275">
          <w:marLeft w:val="0"/>
          <w:marRight w:val="0"/>
          <w:marTop w:val="0"/>
          <w:marBottom w:val="0"/>
          <w:divBdr>
            <w:top w:val="none" w:sz="0" w:space="0" w:color="auto"/>
            <w:left w:val="none" w:sz="0" w:space="0" w:color="auto"/>
            <w:bottom w:val="none" w:sz="0" w:space="0" w:color="auto"/>
            <w:right w:val="none" w:sz="0" w:space="0" w:color="auto"/>
          </w:divBdr>
        </w:div>
        <w:div w:id="668409065">
          <w:marLeft w:val="0"/>
          <w:marRight w:val="0"/>
          <w:marTop w:val="0"/>
          <w:marBottom w:val="0"/>
          <w:divBdr>
            <w:top w:val="none" w:sz="0" w:space="0" w:color="auto"/>
            <w:left w:val="none" w:sz="0" w:space="0" w:color="auto"/>
            <w:bottom w:val="none" w:sz="0" w:space="0" w:color="auto"/>
            <w:right w:val="none" w:sz="0" w:space="0" w:color="auto"/>
          </w:divBdr>
        </w:div>
        <w:div w:id="603344849">
          <w:marLeft w:val="0"/>
          <w:marRight w:val="0"/>
          <w:marTop w:val="0"/>
          <w:marBottom w:val="0"/>
          <w:divBdr>
            <w:top w:val="none" w:sz="0" w:space="0" w:color="auto"/>
            <w:left w:val="none" w:sz="0" w:space="0" w:color="auto"/>
            <w:bottom w:val="none" w:sz="0" w:space="0" w:color="auto"/>
            <w:right w:val="none" w:sz="0" w:space="0" w:color="auto"/>
          </w:divBdr>
        </w:div>
        <w:div w:id="700400051">
          <w:marLeft w:val="0"/>
          <w:marRight w:val="0"/>
          <w:marTop w:val="0"/>
          <w:marBottom w:val="0"/>
          <w:divBdr>
            <w:top w:val="none" w:sz="0" w:space="0" w:color="auto"/>
            <w:left w:val="none" w:sz="0" w:space="0" w:color="auto"/>
            <w:bottom w:val="none" w:sz="0" w:space="0" w:color="auto"/>
            <w:right w:val="none" w:sz="0" w:space="0" w:color="auto"/>
          </w:divBdr>
        </w:div>
        <w:div w:id="2080441718">
          <w:marLeft w:val="0"/>
          <w:marRight w:val="0"/>
          <w:marTop w:val="0"/>
          <w:marBottom w:val="0"/>
          <w:divBdr>
            <w:top w:val="none" w:sz="0" w:space="0" w:color="auto"/>
            <w:left w:val="none" w:sz="0" w:space="0" w:color="auto"/>
            <w:bottom w:val="none" w:sz="0" w:space="0" w:color="auto"/>
            <w:right w:val="none" w:sz="0" w:space="0" w:color="auto"/>
          </w:divBdr>
        </w:div>
      </w:divsChild>
    </w:div>
    <w:div w:id="332951338">
      <w:bodyDiv w:val="1"/>
      <w:marLeft w:val="0"/>
      <w:marRight w:val="0"/>
      <w:marTop w:val="0"/>
      <w:marBottom w:val="0"/>
      <w:divBdr>
        <w:top w:val="none" w:sz="0" w:space="0" w:color="auto"/>
        <w:left w:val="none" w:sz="0" w:space="0" w:color="auto"/>
        <w:bottom w:val="none" w:sz="0" w:space="0" w:color="auto"/>
        <w:right w:val="none" w:sz="0" w:space="0" w:color="auto"/>
      </w:divBdr>
      <w:divsChild>
        <w:div w:id="212085411">
          <w:marLeft w:val="0"/>
          <w:marRight w:val="0"/>
          <w:marTop w:val="0"/>
          <w:marBottom w:val="0"/>
          <w:divBdr>
            <w:top w:val="none" w:sz="0" w:space="0" w:color="auto"/>
            <w:left w:val="none" w:sz="0" w:space="0" w:color="auto"/>
            <w:bottom w:val="none" w:sz="0" w:space="0" w:color="auto"/>
            <w:right w:val="none" w:sz="0" w:space="0" w:color="auto"/>
          </w:divBdr>
        </w:div>
        <w:div w:id="992639783">
          <w:marLeft w:val="0"/>
          <w:marRight w:val="0"/>
          <w:marTop w:val="0"/>
          <w:marBottom w:val="0"/>
          <w:divBdr>
            <w:top w:val="none" w:sz="0" w:space="0" w:color="auto"/>
            <w:left w:val="none" w:sz="0" w:space="0" w:color="auto"/>
            <w:bottom w:val="none" w:sz="0" w:space="0" w:color="auto"/>
            <w:right w:val="none" w:sz="0" w:space="0" w:color="auto"/>
          </w:divBdr>
        </w:div>
        <w:div w:id="1045835931">
          <w:marLeft w:val="0"/>
          <w:marRight w:val="0"/>
          <w:marTop w:val="0"/>
          <w:marBottom w:val="0"/>
          <w:divBdr>
            <w:top w:val="none" w:sz="0" w:space="0" w:color="auto"/>
            <w:left w:val="none" w:sz="0" w:space="0" w:color="auto"/>
            <w:bottom w:val="none" w:sz="0" w:space="0" w:color="auto"/>
            <w:right w:val="none" w:sz="0" w:space="0" w:color="auto"/>
          </w:divBdr>
        </w:div>
        <w:div w:id="1021979136">
          <w:marLeft w:val="0"/>
          <w:marRight w:val="0"/>
          <w:marTop w:val="0"/>
          <w:marBottom w:val="0"/>
          <w:divBdr>
            <w:top w:val="none" w:sz="0" w:space="0" w:color="auto"/>
            <w:left w:val="none" w:sz="0" w:space="0" w:color="auto"/>
            <w:bottom w:val="none" w:sz="0" w:space="0" w:color="auto"/>
            <w:right w:val="none" w:sz="0" w:space="0" w:color="auto"/>
          </w:divBdr>
        </w:div>
        <w:div w:id="1299070627">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840851796">
          <w:marLeft w:val="0"/>
          <w:marRight w:val="0"/>
          <w:marTop w:val="0"/>
          <w:marBottom w:val="0"/>
          <w:divBdr>
            <w:top w:val="none" w:sz="0" w:space="0" w:color="auto"/>
            <w:left w:val="none" w:sz="0" w:space="0" w:color="auto"/>
            <w:bottom w:val="none" w:sz="0" w:space="0" w:color="auto"/>
            <w:right w:val="none" w:sz="0" w:space="0" w:color="auto"/>
          </w:divBdr>
        </w:div>
        <w:div w:id="48891676">
          <w:marLeft w:val="0"/>
          <w:marRight w:val="0"/>
          <w:marTop w:val="0"/>
          <w:marBottom w:val="0"/>
          <w:divBdr>
            <w:top w:val="none" w:sz="0" w:space="0" w:color="auto"/>
            <w:left w:val="none" w:sz="0" w:space="0" w:color="auto"/>
            <w:bottom w:val="none" w:sz="0" w:space="0" w:color="auto"/>
            <w:right w:val="none" w:sz="0" w:space="0" w:color="auto"/>
          </w:divBdr>
        </w:div>
        <w:div w:id="1426225201">
          <w:marLeft w:val="0"/>
          <w:marRight w:val="0"/>
          <w:marTop w:val="0"/>
          <w:marBottom w:val="0"/>
          <w:divBdr>
            <w:top w:val="none" w:sz="0" w:space="0" w:color="auto"/>
            <w:left w:val="none" w:sz="0" w:space="0" w:color="auto"/>
            <w:bottom w:val="none" w:sz="0" w:space="0" w:color="auto"/>
            <w:right w:val="none" w:sz="0" w:space="0" w:color="auto"/>
          </w:divBdr>
        </w:div>
      </w:divsChild>
    </w:div>
    <w:div w:id="386026833">
      <w:bodyDiv w:val="1"/>
      <w:marLeft w:val="0"/>
      <w:marRight w:val="0"/>
      <w:marTop w:val="0"/>
      <w:marBottom w:val="0"/>
      <w:divBdr>
        <w:top w:val="none" w:sz="0" w:space="0" w:color="auto"/>
        <w:left w:val="none" w:sz="0" w:space="0" w:color="auto"/>
        <w:bottom w:val="none" w:sz="0" w:space="0" w:color="auto"/>
        <w:right w:val="none" w:sz="0" w:space="0" w:color="auto"/>
      </w:divBdr>
      <w:divsChild>
        <w:div w:id="1336957199">
          <w:marLeft w:val="0"/>
          <w:marRight w:val="0"/>
          <w:marTop w:val="0"/>
          <w:marBottom w:val="0"/>
          <w:divBdr>
            <w:top w:val="none" w:sz="0" w:space="0" w:color="auto"/>
            <w:left w:val="none" w:sz="0" w:space="0" w:color="auto"/>
            <w:bottom w:val="none" w:sz="0" w:space="0" w:color="auto"/>
            <w:right w:val="none" w:sz="0" w:space="0" w:color="auto"/>
          </w:divBdr>
        </w:div>
        <w:div w:id="1053501600">
          <w:marLeft w:val="0"/>
          <w:marRight w:val="0"/>
          <w:marTop w:val="0"/>
          <w:marBottom w:val="0"/>
          <w:divBdr>
            <w:top w:val="none" w:sz="0" w:space="0" w:color="auto"/>
            <w:left w:val="none" w:sz="0" w:space="0" w:color="auto"/>
            <w:bottom w:val="none" w:sz="0" w:space="0" w:color="auto"/>
            <w:right w:val="none" w:sz="0" w:space="0" w:color="auto"/>
          </w:divBdr>
        </w:div>
      </w:divsChild>
    </w:div>
    <w:div w:id="401417171">
      <w:bodyDiv w:val="1"/>
      <w:marLeft w:val="0"/>
      <w:marRight w:val="0"/>
      <w:marTop w:val="0"/>
      <w:marBottom w:val="0"/>
      <w:divBdr>
        <w:top w:val="none" w:sz="0" w:space="0" w:color="auto"/>
        <w:left w:val="none" w:sz="0" w:space="0" w:color="auto"/>
        <w:bottom w:val="none" w:sz="0" w:space="0" w:color="auto"/>
        <w:right w:val="none" w:sz="0" w:space="0" w:color="auto"/>
      </w:divBdr>
      <w:divsChild>
        <w:div w:id="1648824133">
          <w:marLeft w:val="0"/>
          <w:marRight w:val="0"/>
          <w:marTop w:val="0"/>
          <w:marBottom w:val="0"/>
          <w:divBdr>
            <w:top w:val="none" w:sz="0" w:space="0" w:color="auto"/>
            <w:left w:val="none" w:sz="0" w:space="0" w:color="auto"/>
            <w:bottom w:val="none" w:sz="0" w:space="0" w:color="auto"/>
            <w:right w:val="none" w:sz="0" w:space="0" w:color="auto"/>
          </w:divBdr>
        </w:div>
        <w:div w:id="1417945885">
          <w:marLeft w:val="0"/>
          <w:marRight w:val="0"/>
          <w:marTop w:val="0"/>
          <w:marBottom w:val="0"/>
          <w:divBdr>
            <w:top w:val="none" w:sz="0" w:space="0" w:color="auto"/>
            <w:left w:val="none" w:sz="0" w:space="0" w:color="auto"/>
            <w:bottom w:val="none" w:sz="0" w:space="0" w:color="auto"/>
            <w:right w:val="none" w:sz="0" w:space="0" w:color="auto"/>
          </w:divBdr>
        </w:div>
      </w:divsChild>
    </w:div>
    <w:div w:id="575171072">
      <w:bodyDiv w:val="1"/>
      <w:marLeft w:val="0"/>
      <w:marRight w:val="0"/>
      <w:marTop w:val="0"/>
      <w:marBottom w:val="0"/>
      <w:divBdr>
        <w:top w:val="none" w:sz="0" w:space="0" w:color="auto"/>
        <w:left w:val="none" w:sz="0" w:space="0" w:color="auto"/>
        <w:bottom w:val="none" w:sz="0" w:space="0" w:color="auto"/>
        <w:right w:val="none" w:sz="0" w:space="0" w:color="auto"/>
      </w:divBdr>
      <w:divsChild>
        <w:div w:id="60299846">
          <w:marLeft w:val="0"/>
          <w:marRight w:val="0"/>
          <w:marTop w:val="0"/>
          <w:marBottom w:val="0"/>
          <w:divBdr>
            <w:top w:val="none" w:sz="0" w:space="0" w:color="auto"/>
            <w:left w:val="none" w:sz="0" w:space="0" w:color="auto"/>
            <w:bottom w:val="none" w:sz="0" w:space="0" w:color="auto"/>
            <w:right w:val="none" w:sz="0" w:space="0" w:color="auto"/>
          </w:divBdr>
        </w:div>
        <w:div w:id="274405684">
          <w:marLeft w:val="0"/>
          <w:marRight w:val="0"/>
          <w:marTop w:val="0"/>
          <w:marBottom w:val="0"/>
          <w:divBdr>
            <w:top w:val="none" w:sz="0" w:space="0" w:color="auto"/>
            <w:left w:val="none" w:sz="0" w:space="0" w:color="auto"/>
            <w:bottom w:val="none" w:sz="0" w:space="0" w:color="auto"/>
            <w:right w:val="none" w:sz="0" w:space="0" w:color="auto"/>
          </w:divBdr>
        </w:div>
        <w:div w:id="1558584286">
          <w:marLeft w:val="0"/>
          <w:marRight w:val="0"/>
          <w:marTop w:val="0"/>
          <w:marBottom w:val="0"/>
          <w:divBdr>
            <w:top w:val="none" w:sz="0" w:space="0" w:color="auto"/>
            <w:left w:val="none" w:sz="0" w:space="0" w:color="auto"/>
            <w:bottom w:val="none" w:sz="0" w:space="0" w:color="auto"/>
            <w:right w:val="none" w:sz="0" w:space="0" w:color="auto"/>
          </w:divBdr>
        </w:div>
      </w:divsChild>
    </w:div>
    <w:div w:id="599144424">
      <w:bodyDiv w:val="1"/>
      <w:marLeft w:val="0"/>
      <w:marRight w:val="0"/>
      <w:marTop w:val="0"/>
      <w:marBottom w:val="0"/>
      <w:divBdr>
        <w:top w:val="none" w:sz="0" w:space="0" w:color="auto"/>
        <w:left w:val="none" w:sz="0" w:space="0" w:color="auto"/>
        <w:bottom w:val="none" w:sz="0" w:space="0" w:color="auto"/>
        <w:right w:val="none" w:sz="0" w:space="0" w:color="auto"/>
      </w:divBdr>
      <w:divsChild>
        <w:div w:id="907766200">
          <w:marLeft w:val="0"/>
          <w:marRight w:val="0"/>
          <w:marTop w:val="0"/>
          <w:marBottom w:val="0"/>
          <w:divBdr>
            <w:top w:val="none" w:sz="0" w:space="0" w:color="auto"/>
            <w:left w:val="none" w:sz="0" w:space="0" w:color="auto"/>
            <w:bottom w:val="none" w:sz="0" w:space="0" w:color="auto"/>
            <w:right w:val="none" w:sz="0" w:space="0" w:color="auto"/>
          </w:divBdr>
        </w:div>
        <w:div w:id="1457138999">
          <w:marLeft w:val="0"/>
          <w:marRight w:val="0"/>
          <w:marTop w:val="0"/>
          <w:marBottom w:val="0"/>
          <w:divBdr>
            <w:top w:val="none" w:sz="0" w:space="0" w:color="auto"/>
            <w:left w:val="none" w:sz="0" w:space="0" w:color="auto"/>
            <w:bottom w:val="none" w:sz="0" w:space="0" w:color="auto"/>
            <w:right w:val="none" w:sz="0" w:space="0" w:color="auto"/>
          </w:divBdr>
        </w:div>
        <w:div w:id="573203774">
          <w:marLeft w:val="0"/>
          <w:marRight w:val="0"/>
          <w:marTop w:val="0"/>
          <w:marBottom w:val="0"/>
          <w:divBdr>
            <w:top w:val="none" w:sz="0" w:space="0" w:color="auto"/>
            <w:left w:val="none" w:sz="0" w:space="0" w:color="auto"/>
            <w:bottom w:val="none" w:sz="0" w:space="0" w:color="auto"/>
            <w:right w:val="none" w:sz="0" w:space="0" w:color="auto"/>
          </w:divBdr>
        </w:div>
        <w:div w:id="342754109">
          <w:marLeft w:val="0"/>
          <w:marRight w:val="0"/>
          <w:marTop w:val="0"/>
          <w:marBottom w:val="0"/>
          <w:divBdr>
            <w:top w:val="none" w:sz="0" w:space="0" w:color="auto"/>
            <w:left w:val="none" w:sz="0" w:space="0" w:color="auto"/>
            <w:bottom w:val="none" w:sz="0" w:space="0" w:color="auto"/>
            <w:right w:val="none" w:sz="0" w:space="0" w:color="auto"/>
          </w:divBdr>
        </w:div>
        <w:div w:id="882911020">
          <w:marLeft w:val="0"/>
          <w:marRight w:val="0"/>
          <w:marTop w:val="0"/>
          <w:marBottom w:val="0"/>
          <w:divBdr>
            <w:top w:val="none" w:sz="0" w:space="0" w:color="auto"/>
            <w:left w:val="none" w:sz="0" w:space="0" w:color="auto"/>
            <w:bottom w:val="none" w:sz="0" w:space="0" w:color="auto"/>
            <w:right w:val="none" w:sz="0" w:space="0" w:color="auto"/>
          </w:divBdr>
        </w:div>
        <w:div w:id="1674912440">
          <w:marLeft w:val="0"/>
          <w:marRight w:val="0"/>
          <w:marTop w:val="0"/>
          <w:marBottom w:val="0"/>
          <w:divBdr>
            <w:top w:val="none" w:sz="0" w:space="0" w:color="auto"/>
            <w:left w:val="none" w:sz="0" w:space="0" w:color="auto"/>
            <w:bottom w:val="none" w:sz="0" w:space="0" w:color="auto"/>
            <w:right w:val="none" w:sz="0" w:space="0" w:color="auto"/>
          </w:divBdr>
        </w:div>
        <w:div w:id="1915119210">
          <w:marLeft w:val="0"/>
          <w:marRight w:val="0"/>
          <w:marTop w:val="0"/>
          <w:marBottom w:val="0"/>
          <w:divBdr>
            <w:top w:val="none" w:sz="0" w:space="0" w:color="auto"/>
            <w:left w:val="none" w:sz="0" w:space="0" w:color="auto"/>
            <w:bottom w:val="none" w:sz="0" w:space="0" w:color="auto"/>
            <w:right w:val="none" w:sz="0" w:space="0" w:color="auto"/>
          </w:divBdr>
        </w:div>
        <w:div w:id="653416606">
          <w:marLeft w:val="0"/>
          <w:marRight w:val="0"/>
          <w:marTop w:val="0"/>
          <w:marBottom w:val="0"/>
          <w:divBdr>
            <w:top w:val="none" w:sz="0" w:space="0" w:color="auto"/>
            <w:left w:val="none" w:sz="0" w:space="0" w:color="auto"/>
            <w:bottom w:val="none" w:sz="0" w:space="0" w:color="auto"/>
            <w:right w:val="none" w:sz="0" w:space="0" w:color="auto"/>
          </w:divBdr>
        </w:div>
        <w:div w:id="1046367640">
          <w:marLeft w:val="0"/>
          <w:marRight w:val="0"/>
          <w:marTop w:val="0"/>
          <w:marBottom w:val="0"/>
          <w:divBdr>
            <w:top w:val="none" w:sz="0" w:space="0" w:color="auto"/>
            <w:left w:val="none" w:sz="0" w:space="0" w:color="auto"/>
            <w:bottom w:val="none" w:sz="0" w:space="0" w:color="auto"/>
            <w:right w:val="none" w:sz="0" w:space="0" w:color="auto"/>
          </w:divBdr>
        </w:div>
        <w:div w:id="1892108553">
          <w:marLeft w:val="0"/>
          <w:marRight w:val="0"/>
          <w:marTop w:val="0"/>
          <w:marBottom w:val="0"/>
          <w:divBdr>
            <w:top w:val="none" w:sz="0" w:space="0" w:color="auto"/>
            <w:left w:val="none" w:sz="0" w:space="0" w:color="auto"/>
            <w:bottom w:val="none" w:sz="0" w:space="0" w:color="auto"/>
            <w:right w:val="none" w:sz="0" w:space="0" w:color="auto"/>
          </w:divBdr>
        </w:div>
        <w:div w:id="2078434841">
          <w:marLeft w:val="0"/>
          <w:marRight w:val="0"/>
          <w:marTop w:val="0"/>
          <w:marBottom w:val="0"/>
          <w:divBdr>
            <w:top w:val="none" w:sz="0" w:space="0" w:color="auto"/>
            <w:left w:val="none" w:sz="0" w:space="0" w:color="auto"/>
            <w:bottom w:val="none" w:sz="0" w:space="0" w:color="auto"/>
            <w:right w:val="none" w:sz="0" w:space="0" w:color="auto"/>
          </w:divBdr>
        </w:div>
        <w:div w:id="1793942883">
          <w:marLeft w:val="0"/>
          <w:marRight w:val="0"/>
          <w:marTop w:val="0"/>
          <w:marBottom w:val="0"/>
          <w:divBdr>
            <w:top w:val="none" w:sz="0" w:space="0" w:color="auto"/>
            <w:left w:val="none" w:sz="0" w:space="0" w:color="auto"/>
            <w:bottom w:val="none" w:sz="0" w:space="0" w:color="auto"/>
            <w:right w:val="none" w:sz="0" w:space="0" w:color="auto"/>
          </w:divBdr>
        </w:div>
        <w:div w:id="864175396">
          <w:marLeft w:val="0"/>
          <w:marRight w:val="0"/>
          <w:marTop w:val="0"/>
          <w:marBottom w:val="0"/>
          <w:divBdr>
            <w:top w:val="none" w:sz="0" w:space="0" w:color="auto"/>
            <w:left w:val="none" w:sz="0" w:space="0" w:color="auto"/>
            <w:bottom w:val="none" w:sz="0" w:space="0" w:color="auto"/>
            <w:right w:val="none" w:sz="0" w:space="0" w:color="auto"/>
          </w:divBdr>
        </w:div>
        <w:div w:id="488400436">
          <w:marLeft w:val="0"/>
          <w:marRight w:val="0"/>
          <w:marTop w:val="0"/>
          <w:marBottom w:val="0"/>
          <w:divBdr>
            <w:top w:val="none" w:sz="0" w:space="0" w:color="auto"/>
            <w:left w:val="none" w:sz="0" w:space="0" w:color="auto"/>
            <w:bottom w:val="none" w:sz="0" w:space="0" w:color="auto"/>
            <w:right w:val="none" w:sz="0" w:space="0" w:color="auto"/>
          </w:divBdr>
        </w:div>
        <w:div w:id="129905710">
          <w:marLeft w:val="0"/>
          <w:marRight w:val="0"/>
          <w:marTop w:val="0"/>
          <w:marBottom w:val="0"/>
          <w:divBdr>
            <w:top w:val="none" w:sz="0" w:space="0" w:color="auto"/>
            <w:left w:val="none" w:sz="0" w:space="0" w:color="auto"/>
            <w:bottom w:val="none" w:sz="0" w:space="0" w:color="auto"/>
            <w:right w:val="none" w:sz="0" w:space="0" w:color="auto"/>
          </w:divBdr>
        </w:div>
        <w:div w:id="1411778069">
          <w:marLeft w:val="0"/>
          <w:marRight w:val="0"/>
          <w:marTop w:val="0"/>
          <w:marBottom w:val="0"/>
          <w:divBdr>
            <w:top w:val="none" w:sz="0" w:space="0" w:color="auto"/>
            <w:left w:val="none" w:sz="0" w:space="0" w:color="auto"/>
            <w:bottom w:val="none" w:sz="0" w:space="0" w:color="auto"/>
            <w:right w:val="none" w:sz="0" w:space="0" w:color="auto"/>
          </w:divBdr>
        </w:div>
        <w:div w:id="1709792233">
          <w:marLeft w:val="0"/>
          <w:marRight w:val="0"/>
          <w:marTop w:val="0"/>
          <w:marBottom w:val="0"/>
          <w:divBdr>
            <w:top w:val="none" w:sz="0" w:space="0" w:color="auto"/>
            <w:left w:val="none" w:sz="0" w:space="0" w:color="auto"/>
            <w:bottom w:val="none" w:sz="0" w:space="0" w:color="auto"/>
            <w:right w:val="none" w:sz="0" w:space="0" w:color="auto"/>
          </w:divBdr>
        </w:div>
        <w:div w:id="538976316">
          <w:marLeft w:val="0"/>
          <w:marRight w:val="0"/>
          <w:marTop w:val="0"/>
          <w:marBottom w:val="0"/>
          <w:divBdr>
            <w:top w:val="none" w:sz="0" w:space="0" w:color="auto"/>
            <w:left w:val="none" w:sz="0" w:space="0" w:color="auto"/>
            <w:bottom w:val="none" w:sz="0" w:space="0" w:color="auto"/>
            <w:right w:val="none" w:sz="0" w:space="0" w:color="auto"/>
          </w:divBdr>
        </w:div>
        <w:div w:id="600190432">
          <w:marLeft w:val="0"/>
          <w:marRight w:val="0"/>
          <w:marTop w:val="0"/>
          <w:marBottom w:val="0"/>
          <w:divBdr>
            <w:top w:val="none" w:sz="0" w:space="0" w:color="auto"/>
            <w:left w:val="none" w:sz="0" w:space="0" w:color="auto"/>
            <w:bottom w:val="none" w:sz="0" w:space="0" w:color="auto"/>
            <w:right w:val="none" w:sz="0" w:space="0" w:color="auto"/>
          </w:divBdr>
        </w:div>
        <w:div w:id="221524112">
          <w:marLeft w:val="0"/>
          <w:marRight w:val="0"/>
          <w:marTop w:val="0"/>
          <w:marBottom w:val="0"/>
          <w:divBdr>
            <w:top w:val="none" w:sz="0" w:space="0" w:color="auto"/>
            <w:left w:val="none" w:sz="0" w:space="0" w:color="auto"/>
            <w:bottom w:val="none" w:sz="0" w:space="0" w:color="auto"/>
            <w:right w:val="none" w:sz="0" w:space="0" w:color="auto"/>
          </w:divBdr>
        </w:div>
      </w:divsChild>
    </w:div>
    <w:div w:id="849948326">
      <w:bodyDiv w:val="1"/>
      <w:marLeft w:val="0"/>
      <w:marRight w:val="0"/>
      <w:marTop w:val="0"/>
      <w:marBottom w:val="0"/>
      <w:divBdr>
        <w:top w:val="none" w:sz="0" w:space="0" w:color="auto"/>
        <w:left w:val="none" w:sz="0" w:space="0" w:color="auto"/>
        <w:bottom w:val="none" w:sz="0" w:space="0" w:color="auto"/>
        <w:right w:val="none" w:sz="0" w:space="0" w:color="auto"/>
      </w:divBdr>
      <w:divsChild>
        <w:div w:id="504395487">
          <w:marLeft w:val="0"/>
          <w:marRight w:val="0"/>
          <w:marTop w:val="0"/>
          <w:marBottom w:val="0"/>
          <w:divBdr>
            <w:top w:val="none" w:sz="0" w:space="0" w:color="auto"/>
            <w:left w:val="none" w:sz="0" w:space="0" w:color="auto"/>
            <w:bottom w:val="none" w:sz="0" w:space="0" w:color="auto"/>
            <w:right w:val="none" w:sz="0" w:space="0" w:color="auto"/>
          </w:divBdr>
        </w:div>
        <w:div w:id="1847205401">
          <w:marLeft w:val="0"/>
          <w:marRight w:val="0"/>
          <w:marTop w:val="0"/>
          <w:marBottom w:val="0"/>
          <w:divBdr>
            <w:top w:val="none" w:sz="0" w:space="0" w:color="auto"/>
            <w:left w:val="none" w:sz="0" w:space="0" w:color="auto"/>
            <w:bottom w:val="none" w:sz="0" w:space="0" w:color="auto"/>
            <w:right w:val="none" w:sz="0" w:space="0" w:color="auto"/>
          </w:divBdr>
        </w:div>
      </w:divsChild>
    </w:div>
    <w:div w:id="962686267">
      <w:bodyDiv w:val="1"/>
      <w:marLeft w:val="0"/>
      <w:marRight w:val="0"/>
      <w:marTop w:val="0"/>
      <w:marBottom w:val="0"/>
      <w:divBdr>
        <w:top w:val="none" w:sz="0" w:space="0" w:color="auto"/>
        <w:left w:val="none" w:sz="0" w:space="0" w:color="auto"/>
        <w:bottom w:val="none" w:sz="0" w:space="0" w:color="auto"/>
        <w:right w:val="none" w:sz="0" w:space="0" w:color="auto"/>
      </w:divBdr>
      <w:divsChild>
        <w:div w:id="862592608">
          <w:marLeft w:val="0"/>
          <w:marRight w:val="0"/>
          <w:marTop w:val="0"/>
          <w:marBottom w:val="0"/>
          <w:divBdr>
            <w:top w:val="none" w:sz="0" w:space="0" w:color="auto"/>
            <w:left w:val="none" w:sz="0" w:space="0" w:color="auto"/>
            <w:bottom w:val="none" w:sz="0" w:space="0" w:color="auto"/>
            <w:right w:val="none" w:sz="0" w:space="0" w:color="auto"/>
          </w:divBdr>
        </w:div>
        <w:div w:id="1757432833">
          <w:marLeft w:val="0"/>
          <w:marRight w:val="0"/>
          <w:marTop w:val="0"/>
          <w:marBottom w:val="0"/>
          <w:divBdr>
            <w:top w:val="none" w:sz="0" w:space="0" w:color="auto"/>
            <w:left w:val="none" w:sz="0" w:space="0" w:color="auto"/>
            <w:bottom w:val="none" w:sz="0" w:space="0" w:color="auto"/>
            <w:right w:val="none" w:sz="0" w:space="0" w:color="auto"/>
          </w:divBdr>
        </w:div>
        <w:div w:id="1679693041">
          <w:marLeft w:val="0"/>
          <w:marRight w:val="0"/>
          <w:marTop w:val="0"/>
          <w:marBottom w:val="0"/>
          <w:divBdr>
            <w:top w:val="none" w:sz="0" w:space="0" w:color="auto"/>
            <w:left w:val="none" w:sz="0" w:space="0" w:color="auto"/>
            <w:bottom w:val="none" w:sz="0" w:space="0" w:color="auto"/>
            <w:right w:val="none" w:sz="0" w:space="0" w:color="auto"/>
          </w:divBdr>
        </w:div>
        <w:div w:id="1801191919">
          <w:marLeft w:val="0"/>
          <w:marRight w:val="0"/>
          <w:marTop w:val="0"/>
          <w:marBottom w:val="0"/>
          <w:divBdr>
            <w:top w:val="none" w:sz="0" w:space="0" w:color="auto"/>
            <w:left w:val="none" w:sz="0" w:space="0" w:color="auto"/>
            <w:bottom w:val="none" w:sz="0" w:space="0" w:color="auto"/>
            <w:right w:val="none" w:sz="0" w:space="0" w:color="auto"/>
          </w:divBdr>
        </w:div>
      </w:divsChild>
    </w:div>
    <w:div w:id="985816874">
      <w:bodyDiv w:val="1"/>
      <w:marLeft w:val="0"/>
      <w:marRight w:val="0"/>
      <w:marTop w:val="0"/>
      <w:marBottom w:val="0"/>
      <w:divBdr>
        <w:top w:val="none" w:sz="0" w:space="0" w:color="auto"/>
        <w:left w:val="none" w:sz="0" w:space="0" w:color="auto"/>
        <w:bottom w:val="none" w:sz="0" w:space="0" w:color="auto"/>
        <w:right w:val="none" w:sz="0" w:space="0" w:color="auto"/>
      </w:divBdr>
      <w:divsChild>
        <w:div w:id="998654153">
          <w:marLeft w:val="0"/>
          <w:marRight w:val="0"/>
          <w:marTop w:val="0"/>
          <w:marBottom w:val="0"/>
          <w:divBdr>
            <w:top w:val="none" w:sz="0" w:space="0" w:color="auto"/>
            <w:left w:val="none" w:sz="0" w:space="0" w:color="auto"/>
            <w:bottom w:val="none" w:sz="0" w:space="0" w:color="auto"/>
            <w:right w:val="none" w:sz="0" w:space="0" w:color="auto"/>
          </w:divBdr>
        </w:div>
        <w:div w:id="159153272">
          <w:marLeft w:val="0"/>
          <w:marRight w:val="0"/>
          <w:marTop w:val="0"/>
          <w:marBottom w:val="0"/>
          <w:divBdr>
            <w:top w:val="none" w:sz="0" w:space="0" w:color="auto"/>
            <w:left w:val="none" w:sz="0" w:space="0" w:color="auto"/>
            <w:bottom w:val="none" w:sz="0" w:space="0" w:color="auto"/>
            <w:right w:val="none" w:sz="0" w:space="0" w:color="auto"/>
          </w:divBdr>
        </w:div>
      </w:divsChild>
    </w:div>
    <w:div w:id="1008673313">
      <w:bodyDiv w:val="1"/>
      <w:marLeft w:val="0"/>
      <w:marRight w:val="0"/>
      <w:marTop w:val="0"/>
      <w:marBottom w:val="0"/>
      <w:divBdr>
        <w:top w:val="none" w:sz="0" w:space="0" w:color="auto"/>
        <w:left w:val="none" w:sz="0" w:space="0" w:color="auto"/>
        <w:bottom w:val="none" w:sz="0" w:space="0" w:color="auto"/>
        <w:right w:val="none" w:sz="0" w:space="0" w:color="auto"/>
      </w:divBdr>
      <w:divsChild>
        <w:div w:id="1990475476">
          <w:marLeft w:val="0"/>
          <w:marRight w:val="0"/>
          <w:marTop w:val="0"/>
          <w:marBottom w:val="0"/>
          <w:divBdr>
            <w:top w:val="none" w:sz="0" w:space="0" w:color="auto"/>
            <w:left w:val="none" w:sz="0" w:space="0" w:color="auto"/>
            <w:bottom w:val="none" w:sz="0" w:space="0" w:color="auto"/>
            <w:right w:val="none" w:sz="0" w:space="0" w:color="auto"/>
          </w:divBdr>
        </w:div>
        <w:div w:id="1570000727">
          <w:marLeft w:val="0"/>
          <w:marRight w:val="0"/>
          <w:marTop w:val="0"/>
          <w:marBottom w:val="0"/>
          <w:divBdr>
            <w:top w:val="none" w:sz="0" w:space="0" w:color="auto"/>
            <w:left w:val="none" w:sz="0" w:space="0" w:color="auto"/>
            <w:bottom w:val="none" w:sz="0" w:space="0" w:color="auto"/>
            <w:right w:val="none" w:sz="0" w:space="0" w:color="auto"/>
          </w:divBdr>
        </w:div>
        <w:div w:id="1427268957">
          <w:marLeft w:val="0"/>
          <w:marRight w:val="0"/>
          <w:marTop w:val="0"/>
          <w:marBottom w:val="0"/>
          <w:divBdr>
            <w:top w:val="none" w:sz="0" w:space="0" w:color="auto"/>
            <w:left w:val="none" w:sz="0" w:space="0" w:color="auto"/>
            <w:bottom w:val="none" w:sz="0" w:space="0" w:color="auto"/>
            <w:right w:val="none" w:sz="0" w:space="0" w:color="auto"/>
          </w:divBdr>
        </w:div>
      </w:divsChild>
    </w:div>
    <w:div w:id="1070156444">
      <w:bodyDiv w:val="1"/>
      <w:marLeft w:val="0"/>
      <w:marRight w:val="0"/>
      <w:marTop w:val="0"/>
      <w:marBottom w:val="0"/>
      <w:divBdr>
        <w:top w:val="none" w:sz="0" w:space="0" w:color="auto"/>
        <w:left w:val="none" w:sz="0" w:space="0" w:color="auto"/>
        <w:bottom w:val="none" w:sz="0" w:space="0" w:color="auto"/>
        <w:right w:val="none" w:sz="0" w:space="0" w:color="auto"/>
      </w:divBdr>
      <w:divsChild>
        <w:div w:id="622081682">
          <w:marLeft w:val="0"/>
          <w:marRight w:val="0"/>
          <w:marTop w:val="0"/>
          <w:marBottom w:val="0"/>
          <w:divBdr>
            <w:top w:val="none" w:sz="0" w:space="0" w:color="auto"/>
            <w:left w:val="none" w:sz="0" w:space="0" w:color="auto"/>
            <w:bottom w:val="none" w:sz="0" w:space="0" w:color="auto"/>
            <w:right w:val="none" w:sz="0" w:space="0" w:color="auto"/>
          </w:divBdr>
        </w:div>
        <w:div w:id="604387950">
          <w:marLeft w:val="0"/>
          <w:marRight w:val="0"/>
          <w:marTop w:val="0"/>
          <w:marBottom w:val="0"/>
          <w:divBdr>
            <w:top w:val="none" w:sz="0" w:space="0" w:color="auto"/>
            <w:left w:val="none" w:sz="0" w:space="0" w:color="auto"/>
            <w:bottom w:val="none" w:sz="0" w:space="0" w:color="auto"/>
            <w:right w:val="none" w:sz="0" w:space="0" w:color="auto"/>
          </w:divBdr>
        </w:div>
        <w:div w:id="757605225">
          <w:marLeft w:val="0"/>
          <w:marRight w:val="0"/>
          <w:marTop w:val="0"/>
          <w:marBottom w:val="0"/>
          <w:divBdr>
            <w:top w:val="none" w:sz="0" w:space="0" w:color="auto"/>
            <w:left w:val="none" w:sz="0" w:space="0" w:color="auto"/>
            <w:bottom w:val="none" w:sz="0" w:space="0" w:color="auto"/>
            <w:right w:val="none" w:sz="0" w:space="0" w:color="auto"/>
          </w:divBdr>
        </w:div>
        <w:div w:id="405493454">
          <w:marLeft w:val="0"/>
          <w:marRight w:val="0"/>
          <w:marTop w:val="0"/>
          <w:marBottom w:val="0"/>
          <w:divBdr>
            <w:top w:val="none" w:sz="0" w:space="0" w:color="auto"/>
            <w:left w:val="none" w:sz="0" w:space="0" w:color="auto"/>
            <w:bottom w:val="none" w:sz="0" w:space="0" w:color="auto"/>
            <w:right w:val="none" w:sz="0" w:space="0" w:color="auto"/>
          </w:divBdr>
        </w:div>
      </w:divsChild>
    </w:div>
    <w:div w:id="1131510258">
      <w:bodyDiv w:val="1"/>
      <w:marLeft w:val="0"/>
      <w:marRight w:val="0"/>
      <w:marTop w:val="0"/>
      <w:marBottom w:val="0"/>
      <w:divBdr>
        <w:top w:val="none" w:sz="0" w:space="0" w:color="auto"/>
        <w:left w:val="none" w:sz="0" w:space="0" w:color="auto"/>
        <w:bottom w:val="none" w:sz="0" w:space="0" w:color="auto"/>
        <w:right w:val="none" w:sz="0" w:space="0" w:color="auto"/>
      </w:divBdr>
      <w:divsChild>
        <w:div w:id="1765223267">
          <w:marLeft w:val="0"/>
          <w:marRight w:val="0"/>
          <w:marTop w:val="0"/>
          <w:marBottom w:val="0"/>
          <w:divBdr>
            <w:top w:val="none" w:sz="0" w:space="0" w:color="auto"/>
            <w:left w:val="none" w:sz="0" w:space="0" w:color="auto"/>
            <w:bottom w:val="none" w:sz="0" w:space="0" w:color="auto"/>
            <w:right w:val="none" w:sz="0" w:space="0" w:color="auto"/>
          </w:divBdr>
        </w:div>
        <w:div w:id="279994400">
          <w:marLeft w:val="0"/>
          <w:marRight w:val="0"/>
          <w:marTop w:val="0"/>
          <w:marBottom w:val="0"/>
          <w:divBdr>
            <w:top w:val="none" w:sz="0" w:space="0" w:color="auto"/>
            <w:left w:val="none" w:sz="0" w:space="0" w:color="auto"/>
            <w:bottom w:val="none" w:sz="0" w:space="0" w:color="auto"/>
            <w:right w:val="none" w:sz="0" w:space="0" w:color="auto"/>
          </w:divBdr>
        </w:div>
      </w:divsChild>
    </w:div>
    <w:div w:id="1151629787">
      <w:bodyDiv w:val="1"/>
      <w:marLeft w:val="0"/>
      <w:marRight w:val="0"/>
      <w:marTop w:val="0"/>
      <w:marBottom w:val="0"/>
      <w:divBdr>
        <w:top w:val="none" w:sz="0" w:space="0" w:color="auto"/>
        <w:left w:val="none" w:sz="0" w:space="0" w:color="auto"/>
        <w:bottom w:val="none" w:sz="0" w:space="0" w:color="auto"/>
        <w:right w:val="none" w:sz="0" w:space="0" w:color="auto"/>
      </w:divBdr>
      <w:divsChild>
        <w:div w:id="218368332">
          <w:marLeft w:val="0"/>
          <w:marRight w:val="0"/>
          <w:marTop w:val="0"/>
          <w:marBottom w:val="0"/>
          <w:divBdr>
            <w:top w:val="none" w:sz="0" w:space="0" w:color="auto"/>
            <w:left w:val="none" w:sz="0" w:space="0" w:color="auto"/>
            <w:bottom w:val="none" w:sz="0" w:space="0" w:color="auto"/>
            <w:right w:val="none" w:sz="0" w:space="0" w:color="auto"/>
          </w:divBdr>
        </w:div>
        <w:div w:id="820734146">
          <w:marLeft w:val="0"/>
          <w:marRight w:val="0"/>
          <w:marTop w:val="0"/>
          <w:marBottom w:val="0"/>
          <w:divBdr>
            <w:top w:val="none" w:sz="0" w:space="0" w:color="auto"/>
            <w:left w:val="none" w:sz="0" w:space="0" w:color="auto"/>
            <w:bottom w:val="none" w:sz="0" w:space="0" w:color="auto"/>
            <w:right w:val="none" w:sz="0" w:space="0" w:color="auto"/>
          </w:divBdr>
        </w:div>
        <w:div w:id="1867869450">
          <w:marLeft w:val="0"/>
          <w:marRight w:val="0"/>
          <w:marTop w:val="0"/>
          <w:marBottom w:val="0"/>
          <w:divBdr>
            <w:top w:val="none" w:sz="0" w:space="0" w:color="auto"/>
            <w:left w:val="none" w:sz="0" w:space="0" w:color="auto"/>
            <w:bottom w:val="none" w:sz="0" w:space="0" w:color="auto"/>
            <w:right w:val="none" w:sz="0" w:space="0" w:color="auto"/>
          </w:divBdr>
        </w:div>
      </w:divsChild>
    </w:div>
    <w:div w:id="1190680642">
      <w:bodyDiv w:val="1"/>
      <w:marLeft w:val="0"/>
      <w:marRight w:val="0"/>
      <w:marTop w:val="0"/>
      <w:marBottom w:val="0"/>
      <w:divBdr>
        <w:top w:val="none" w:sz="0" w:space="0" w:color="auto"/>
        <w:left w:val="none" w:sz="0" w:space="0" w:color="auto"/>
        <w:bottom w:val="none" w:sz="0" w:space="0" w:color="auto"/>
        <w:right w:val="none" w:sz="0" w:space="0" w:color="auto"/>
      </w:divBdr>
      <w:divsChild>
        <w:div w:id="1123353410">
          <w:marLeft w:val="0"/>
          <w:marRight w:val="0"/>
          <w:marTop w:val="0"/>
          <w:marBottom w:val="0"/>
          <w:divBdr>
            <w:top w:val="none" w:sz="0" w:space="0" w:color="auto"/>
            <w:left w:val="none" w:sz="0" w:space="0" w:color="auto"/>
            <w:bottom w:val="none" w:sz="0" w:space="0" w:color="auto"/>
            <w:right w:val="none" w:sz="0" w:space="0" w:color="auto"/>
          </w:divBdr>
        </w:div>
        <w:div w:id="2128619442">
          <w:marLeft w:val="0"/>
          <w:marRight w:val="0"/>
          <w:marTop w:val="0"/>
          <w:marBottom w:val="0"/>
          <w:divBdr>
            <w:top w:val="none" w:sz="0" w:space="0" w:color="auto"/>
            <w:left w:val="none" w:sz="0" w:space="0" w:color="auto"/>
            <w:bottom w:val="none" w:sz="0" w:space="0" w:color="auto"/>
            <w:right w:val="none" w:sz="0" w:space="0" w:color="auto"/>
          </w:divBdr>
        </w:div>
        <w:div w:id="1484077001">
          <w:marLeft w:val="0"/>
          <w:marRight w:val="0"/>
          <w:marTop w:val="0"/>
          <w:marBottom w:val="0"/>
          <w:divBdr>
            <w:top w:val="none" w:sz="0" w:space="0" w:color="auto"/>
            <w:left w:val="none" w:sz="0" w:space="0" w:color="auto"/>
            <w:bottom w:val="none" w:sz="0" w:space="0" w:color="auto"/>
            <w:right w:val="none" w:sz="0" w:space="0" w:color="auto"/>
          </w:divBdr>
        </w:div>
        <w:div w:id="879590132">
          <w:marLeft w:val="0"/>
          <w:marRight w:val="0"/>
          <w:marTop w:val="0"/>
          <w:marBottom w:val="0"/>
          <w:divBdr>
            <w:top w:val="none" w:sz="0" w:space="0" w:color="auto"/>
            <w:left w:val="none" w:sz="0" w:space="0" w:color="auto"/>
            <w:bottom w:val="none" w:sz="0" w:space="0" w:color="auto"/>
            <w:right w:val="none" w:sz="0" w:space="0" w:color="auto"/>
          </w:divBdr>
        </w:div>
        <w:div w:id="558904025">
          <w:marLeft w:val="0"/>
          <w:marRight w:val="0"/>
          <w:marTop w:val="0"/>
          <w:marBottom w:val="0"/>
          <w:divBdr>
            <w:top w:val="none" w:sz="0" w:space="0" w:color="auto"/>
            <w:left w:val="none" w:sz="0" w:space="0" w:color="auto"/>
            <w:bottom w:val="none" w:sz="0" w:space="0" w:color="auto"/>
            <w:right w:val="none" w:sz="0" w:space="0" w:color="auto"/>
          </w:divBdr>
        </w:div>
      </w:divsChild>
    </w:div>
    <w:div w:id="1346440768">
      <w:bodyDiv w:val="1"/>
      <w:marLeft w:val="0"/>
      <w:marRight w:val="0"/>
      <w:marTop w:val="0"/>
      <w:marBottom w:val="0"/>
      <w:divBdr>
        <w:top w:val="none" w:sz="0" w:space="0" w:color="auto"/>
        <w:left w:val="none" w:sz="0" w:space="0" w:color="auto"/>
        <w:bottom w:val="none" w:sz="0" w:space="0" w:color="auto"/>
        <w:right w:val="none" w:sz="0" w:space="0" w:color="auto"/>
      </w:divBdr>
      <w:divsChild>
        <w:div w:id="1449199742">
          <w:marLeft w:val="0"/>
          <w:marRight w:val="0"/>
          <w:marTop w:val="0"/>
          <w:marBottom w:val="0"/>
          <w:divBdr>
            <w:top w:val="none" w:sz="0" w:space="0" w:color="auto"/>
            <w:left w:val="none" w:sz="0" w:space="0" w:color="auto"/>
            <w:bottom w:val="none" w:sz="0" w:space="0" w:color="auto"/>
            <w:right w:val="none" w:sz="0" w:space="0" w:color="auto"/>
          </w:divBdr>
        </w:div>
        <w:div w:id="1488281556">
          <w:marLeft w:val="0"/>
          <w:marRight w:val="0"/>
          <w:marTop w:val="0"/>
          <w:marBottom w:val="0"/>
          <w:divBdr>
            <w:top w:val="none" w:sz="0" w:space="0" w:color="auto"/>
            <w:left w:val="none" w:sz="0" w:space="0" w:color="auto"/>
            <w:bottom w:val="none" w:sz="0" w:space="0" w:color="auto"/>
            <w:right w:val="none" w:sz="0" w:space="0" w:color="auto"/>
          </w:divBdr>
        </w:div>
        <w:div w:id="1983607834">
          <w:marLeft w:val="0"/>
          <w:marRight w:val="0"/>
          <w:marTop w:val="0"/>
          <w:marBottom w:val="0"/>
          <w:divBdr>
            <w:top w:val="none" w:sz="0" w:space="0" w:color="auto"/>
            <w:left w:val="none" w:sz="0" w:space="0" w:color="auto"/>
            <w:bottom w:val="none" w:sz="0" w:space="0" w:color="auto"/>
            <w:right w:val="none" w:sz="0" w:space="0" w:color="auto"/>
          </w:divBdr>
        </w:div>
        <w:div w:id="1192959783">
          <w:marLeft w:val="0"/>
          <w:marRight w:val="0"/>
          <w:marTop w:val="0"/>
          <w:marBottom w:val="0"/>
          <w:divBdr>
            <w:top w:val="none" w:sz="0" w:space="0" w:color="auto"/>
            <w:left w:val="none" w:sz="0" w:space="0" w:color="auto"/>
            <w:bottom w:val="none" w:sz="0" w:space="0" w:color="auto"/>
            <w:right w:val="none" w:sz="0" w:space="0" w:color="auto"/>
          </w:divBdr>
        </w:div>
        <w:div w:id="592317907">
          <w:marLeft w:val="0"/>
          <w:marRight w:val="0"/>
          <w:marTop w:val="0"/>
          <w:marBottom w:val="0"/>
          <w:divBdr>
            <w:top w:val="none" w:sz="0" w:space="0" w:color="auto"/>
            <w:left w:val="none" w:sz="0" w:space="0" w:color="auto"/>
            <w:bottom w:val="none" w:sz="0" w:space="0" w:color="auto"/>
            <w:right w:val="none" w:sz="0" w:space="0" w:color="auto"/>
          </w:divBdr>
        </w:div>
        <w:div w:id="1758742630">
          <w:marLeft w:val="0"/>
          <w:marRight w:val="0"/>
          <w:marTop w:val="0"/>
          <w:marBottom w:val="0"/>
          <w:divBdr>
            <w:top w:val="none" w:sz="0" w:space="0" w:color="auto"/>
            <w:left w:val="none" w:sz="0" w:space="0" w:color="auto"/>
            <w:bottom w:val="none" w:sz="0" w:space="0" w:color="auto"/>
            <w:right w:val="none" w:sz="0" w:space="0" w:color="auto"/>
          </w:divBdr>
        </w:div>
        <w:div w:id="2092698764">
          <w:marLeft w:val="0"/>
          <w:marRight w:val="0"/>
          <w:marTop w:val="0"/>
          <w:marBottom w:val="0"/>
          <w:divBdr>
            <w:top w:val="none" w:sz="0" w:space="0" w:color="auto"/>
            <w:left w:val="none" w:sz="0" w:space="0" w:color="auto"/>
            <w:bottom w:val="none" w:sz="0" w:space="0" w:color="auto"/>
            <w:right w:val="none" w:sz="0" w:space="0" w:color="auto"/>
          </w:divBdr>
        </w:div>
        <w:div w:id="1721859619">
          <w:marLeft w:val="0"/>
          <w:marRight w:val="0"/>
          <w:marTop w:val="0"/>
          <w:marBottom w:val="0"/>
          <w:divBdr>
            <w:top w:val="none" w:sz="0" w:space="0" w:color="auto"/>
            <w:left w:val="none" w:sz="0" w:space="0" w:color="auto"/>
            <w:bottom w:val="none" w:sz="0" w:space="0" w:color="auto"/>
            <w:right w:val="none" w:sz="0" w:space="0" w:color="auto"/>
          </w:divBdr>
        </w:div>
        <w:div w:id="803810121">
          <w:marLeft w:val="0"/>
          <w:marRight w:val="0"/>
          <w:marTop w:val="0"/>
          <w:marBottom w:val="0"/>
          <w:divBdr>
            <w:top w:val="none" w:sz="0" w:space="0" w:color="auto"/>
            <w:left w:val="none" w:sz="0" w:space="0" w:color="auto"/>
            <w:bottom w:val="none" w:sz="0" w:space="0" w:color="auto"/>
            <w:right w:val="none" w:sz="0" w:space="0" w:color="auto"/>
          </w:divBdr>
        </w:div>
        <w:div w:id="384833852">
          <w:marLeft w:val="0"/>
          <w:marRight w:val="0"/>
          <w:marTop w:val="0"/>
          <w:marBottom w:val="0"/>
          <w:divBdr>
            <w:top w:val="none" w:sz="0" w:space="0" w:color="auto"/>
            <w:left w:val="none" w:sz="0" w:space="0" w:color="auto"/>
            <w:bottom w:val="none" w:sz="0" w:space="0" w:color="auto"/>
            <w:right w:val="none" w:sz="0" w:space="0" w:color="auto"/>
          </w:divBdr>
        </w:div>
        <w:div w:id="405961771">
          <w:marLeft w:val="0"/>
          <w:marRight w:val="0"/>
          <w:marTop w:val="0"/>
          <w:marBottom w:val="0"/>
          <w:divBdr>
            <w:top w:val="none" w:sz="0" w:space="0" w:color="auto"/>
            <w:left w:val="none" w:sz="0" w:space="0" w:color="auto"/>
            <w:bottom w:val="none" w:sz="0" w:space="0" w:color="auto"/>
            <w:right w:val="none" w:sz="0" w:space="0" w:color="auto"/>
          </w:divBdr>
        </w:div>
        <w:div w:id="412242856">
          <w:marLeft w:val="0"/>
          <w:marRight w:val="0"/>
          <w:marTop w:val="0"/>
          <w:marBottom w:val="0"/>
          <w:divBdr>
            <w:top w:val="none" w:sz="0" w:space="0" w:color="auto"/>
            <w:left w:val="none" w:sz="0" w:space="0" w:color="auto"/>
            <w:bottom w:val="none" w:sz="0" w:space="0" w:color="auto"/>
            <w:right w:val="none" w:sz="0" w:space="0" w:color="auto"/>
          </w:divBdr>
        </w:div>
        <w:div w:id="1827277876">
          <w:marLeft w:val="0"/>
          <w:marRight w:val="0"/>
          <w:marTop w:val="0"/>
          <w:marBottom w:val="0"/>
          <w:divBdr>
            <w:top w:val="none" w:sz="0" w:space="0" w:color="auto"/>
            <w:left w:val="none" w:sz="0" w:space="0" w:color="auto"/>
            <w:bottom w:val="none" w:sz="0" w:space="0" w:color="auto"/>
            <w:right w:val="none" w:sz="0" w:space="0" w:color="auto"/>
          </w:divBdr>
        </w:div>
        <w:div w:id="809707901">
          <w:marLeft w:val="0"/>
          <w:marRight w:val="0"/>
          <w:marTop w:val="0"/>
          <w:marBottom w:val="0"/>
          <w:divBdr>
            <w:top w:val="none" w:sz="0" w:space="0" w:color="auto"/>
            <w:left w:val="none" w:sz="0" w:space="0" w:color="auto"/>
            <w:bottom w:val="none" w:sz="0" w:space="0" w:color="auto"/>
            <w:right w:val="none" w:sz="0" w:space="0" w:color="auto"/>
          </w:divBdr>
        </w:div>
        <w:div w:id="877544709">
          <w:marLeft w:val="0"/>
          <w:marRight w:val="0"/>
          <w:marTop w:val="0"/>
          <w:marBottom w:val="0"/>
          <w:divBdr>
            <w:top w:val="none" w:sz="0" w:space="0" w:color="auto"/>
            <w:left w:val="none" w:sz="0" w:space="0" w:color="auto"/>
            <w:bottom w:val="none" w:sz="0" w:space="0" w:color="auto"/>
            <w:right w:val="none" w:sz="0" w:space="0" w:color="auto"/>
          </w:divBdr>
        </w:div>
        <w:div w:id="1592813689">
          <w:marLeft w:val="0"/>
          <w:marRight w:val="0"/>
          <w:marTop w:val="0"/>
          <w:marBottom w:val="0"/>
          <w:divBdr>
            <w:top w:val="none" w:sz="0" w:space="0" w:color="auto"/>
            <w:left w:val="none" w:sz="0" w:space="0" w:color="auto"/>
            <w:bottom w:val="none" w:sz="0" w:space="0" w:color="auto"/>
            <w:right w:val="none" w:sz="0" w:space="0" w:color="auto"/>
          </w:divBdr>
        </w:div>
        <w:div w:id="236675781">
          <w:marLeft w:val="0"/>
          <w:marRight w:val="0"/>
          <w:marTop w:val="0"/>
          <w:marBottom w:val="0"/>
          <w:divBdr>
            <w:top w:val="none" w:sz="0" w:space="0" w:color="auto"/>
            <w:left w:val="none" w:sz="0" w:space="0" w:color="auto"/>
            <w:bottom w:val="none" w:sz="0" w:space="0" w:color="auto"/>
            <w:right w:val="none" w:sz="0" w:space="0" w:color="auto"/>
          </w:divBdr>
        </w:div>
      </w:divsChild>
    </w:div>
    <w:div w:id="1365911725">
      <w:bodyDiv w:val="1"/>
      <w:marLeft w:val="0"/>
      <w:marRight w:val="0"/>
      <w:marTop w:val="0"/>
      <w:marBottom w:val="0"/>
      <w:divBdr>
        <w:top w:val="none" w:sz="0" w:space="0" w:color="auto"/>
        <w:left w:val="none" w:sz="0" w:space="0" w:color="auto"/>
        <w:bottom w:val="none" w:sz="0" w:space="0" w:color="auto"/>
        <w:right w:val="none" w:sz="0" w:space="0" w:color="auto"/>
      </w:divBdr>
      <w:divsChild>
        <w:div w:id="169414838">
          <w:marLeft w:val="0"/>
          <w:marRight w:val="0"/>
          <w:marTop w:val="0"/>
          <w:marBottom w:val="0"/>
          <w:divBdr>
            <w:top w:val="none" w:sz="0" w:space="0" w:color="auto"/>
            <w:left w:val="none" w:sz="0" w:space="0" w:color="auto"/>
            <w:bottom w:val="none" w:sz="0" w:space="0" w:color="auto"/>
            <w:right w:val="none" w:sz="0" w:space="0" w:color="auto"/>
          </w:divBdr>
        </w:div>
        <w:div w:id="743842321">
          <w:marLeft w:val="0"/>
          <w:marRight w:val="0"/>
          <w:marTop w:val="0"/>
          <w:marBottom w:val="0"/>
          <w:divBdr>
            <w:top w:val="none" w:sz="0" w:space="0" w:color="auto"/>
            <w:left w:val="none" w:sz="0" w:space="0" w:color="auto"/>
            <w:bottom w:val="none" w:sz="0" w:space="0" w:color="auto"/>
            <w:right w:val="none" w:sz="0" w:space="0" w:color="auto"/>
          </w:divBdr>
        </w:div>
        <w:div w:id="184443884">
          <w:marLeft w:val="0"/>
          <w:marRight w:val="0"/>
          <w:marTop w:val="0"/>
          <w:marBottom w:val="0"/>
          <w:divBdr>
            <w:top w:val="none" w:sz="0" w:space="0" w:color="auto"/>
            <w:left w:val="none" w:sz="0" w:space="0" w:color="auto"/>
            <w:bottom w:val="none" w:sz="0" w:space="0" w:color="auto"/>
            <w:right w:val="none" w:sz="0" w:space="0" w:color="auto"/>
          </w:divBdr>
        </w:div>
        <w:div w:id="199558830">
          <w:marLeft w:val="0"/>
          <w:marRight w:val="0"/>
          <w:marTop w:val="0"/>
          <w:marBottom w:val="0"/>
          <w:divBdr>
            <w:top w:val="none" w:sz="0" w:space="0" w:color="auto"/>
            <w:left w:val="none" w:sz="0" w:space="0" w:color="auto"/>
            <w:bottom w:val="none" w:sz="0" w:space="0" w:color="auto"/>
            <w:right w:val="none" w:sz="0" w:space="0" w:color="auto"/>
          </w:divBdr>
        </w:div>
        <w:div w:id="1542131937">
          <w:marLeft w:val="0"/>
          <w:marRight w:val="0"/>
          <w:marTop w:val="0"/>
          <w:marBottom w:val="0"/>
          <w:divBdr>
            <w:top w:val="none" w:sz="0" w:space="0" w:color="auto"/>
            <w:left w:val="none" w:sz="0" w:space="0" w:color="auto"/>
            <w:bottom w:val="none" w:sz="0" w:space="0" w:color="auto"/>
            <w:right w:val="none" w:sz="0" w:space="0" w:color="auto"/>
          </w:divBdr>
        </w:div>
        <w:div w:id="577374206">
          <w:marLeft w:val="0"/>
          <w:marRight w:val="0"/>
          <w:marTop w:val="0"/>
          <w:marBottom w:val="0"/>
          <w:divBdr>
            <w:top w:val="none" w:sz="0" w:space="0" w:color="auto"/>
            <w:left w:val="none" w:sz="0" w:space="0" w:color="auto"/>
            <w:bottom w:val="none" w:sz="0" w:space="0" w:color="auto"/>
            <w:right w:val="none" w:sz="0" w:space="0" w:color="auto"/>
          </w:divBdr>
        </w:div>
        <w:div w:id="592469152">
          <w:marLeft w:val="0"/>
          <w:marRight w:val="0"/>
          <w:marTop w:val="0"/>
          <w:marBottom w:val="0"/>
          <w:divBdr>
            <w:top w:val="none" w:sz="0" w:space="0" w:color="auto"/>
            <w:left w:val="none" w:sz="0" w:space="0" w:color="auto"/>
            <w:bottom w:val="none" w:sz="0" w:space="0" w:color="auto"/>
            <w:right w:val="none" w:sz="0" w:space="0" w:color="auto"/>
          </w:divBdr>
        </w:div>
        <w:div w:id="373118967">
          <w:marLeft w:val="0"/>
          <w:marRight w:val="0"/>
          <w:marTop w:val="0"/>
          <w:marBottom w:val="0"/>
          <w:divBdr>
            <w:top w:val="none" w:sz="0" w:space="0" w:color="auto"/>
            <w:left w:val="none" w:sz="0" w:space="0" w:color="auto"/>
            <w:bottom w:val="none" w:sz="0" w:space="0" w:color="auto"/>
            <w:right w:val="none" w:sz="0" w:space="0" w:color="auto"/>
          </w:divBdr>
        </w:div>
        <w:div w:id="787549108">
          <w:marLeft w:val="0"/>
          <w:marRight w:val="0"/>
          <w:marTop w:val="0"/>
          <w:marBottom w:val="0"/>
          <w:divBdr>
            <w:top w:val="none" w:sz="0" w:space="0" w:color="auto"/>
            <w:left w:val="none" w:sz="0" w:space="0" w:color="auto"/>
            <w:bottom w:val="none" w:sz="0" w:space="0" w:color="auto"/>
            <w:right w:val="none" w:sz="0" w:space="0" w:color="auto"/>
          </w:divBdr>
        </w:div>
        <w:div w:id="46610562">
          <w:marLeft w:val="0"/>
          <w:marRight w:val="0"/>
          <w:marTop w:val="0"/>
          <w:marBottom w:val="0"/>
          <w:divBdr>
            <w:top w:val="none" w:sz="0" w:space="0" w:color="auto"/>
            <w:left w:val="none" w:sz="0" w:space="0" w:color="auto"/>
            <w:bottom w:val="none" w:sz="0" w:space="0" w:color="auto"/>
            <w:right w:val="none" w:sz="0" w:space="0" w:color="auto"/>
          </w:divBdr>
        </w:div>
        <w:div w:id="2050644389">
          <w:marLeft w:val="0"/>
          <w:marRight w:val="0"/>
          <w:marTop w:val="0"/>
          <w:marBottom w:val="0"/>
          <w:divBdr>
            <w:top w:val="none" w:sz="0" w:space="0" w:color="auto"/>
            <w:left w:val="none" w:sz="0" w:space="0" w:color="auto"/>
            <w:bottom w:val="none" w:sz="0" w:space="0" w:color="auto"/>
            <w:right w:val="none" w:sz="0" w:space="0" w:color="auto"/>
          </w:divBdr>
        </w:div>
        <w:div w:id="916866932">
          <w:marLeft w:val="0"/>
          <w:marRight w:val="0"/>
          <w:marTop w:val="0"/>
          <w:marBottom w:val="0"/>
          <w:divBdr>
            <w:top w:val="none" w:sz="0" w:space="0" w:color="auto"/>
            <w:left w:val="none" w:sz="0" w:space="0" w:color="auto"/>
            <w:bottom w:val="none" w:sz="0" w:space="0" w:color="auto"/>
            <w:right w:val="none" w:sz="0" w:space="0" w:color="auto"/>
          </w:divBdr>
        </w:div>
        <w:div w:id="1413237721">
          <w:marLeft w:val="0"/>
          <w:marRight w:val="0"/>
          <w:marTop w:val="0"/>
          <w:marBottom w:val="0"/>
          <w:divBdr>
            <w:top w:val="none" w:sz="0" w:space="0" w:color="auto"/>
            <w:left w:val="none" w:sz="0" w:space="0" w:color="auto"/>
            <w:bottom w:val="none" w:sz="0" w:space="0" w:color="auto"/>
            <w:right w:val="none" w:sz="0" w:space="0" w:color="auto"/>
          </w:divBdr>
        </w:div>
        <w:div w:id="1594892982">
          <w:marLeft w:val="0"/>
          <w:marRight w:val="0"/>
          <w:marTop w:val="0"/>
          <w:marBottom w:val="0"/>
          <w:divBdr>
            <w:top w:val="none" w:sz="0" w:space="0" w:color="auto"/>
            <w:left w:val="none" w:sz="0" w:space="0" w:color="auto"/>
            <w:bottom w:val="none" w:sz="0" w:space="0" w:color="auto"/>
            <w:right w:val="none" w:sz="0" w:space="0" w:color="auto"/>
          </w:divBdr>
        </w:div>
        <w:div w:id="561019901">
          <w:marLeft w:val="0"/>
          <w:marRight w:val="0"/>
          <w:marTop w:val="0"/>
          <w:marBottom w:val="0"/>
          <w:divBdr>
            <w:top w:val="none" w:sz="0" w:space="0" w:color="auto"/>
            <w:left w:val="none" w:sz="0" w:space="0" w:color="auto"/>
            <w:bottom w:val="none" w:sz="0" w:space="0" w:color="auto"/>
            <w:right w:val="none" w:sz="0" w:space="0" w:color="auto"/>
          </w:divBdr>
        </w:div>
      </w:divsChild>
    </w:div>
    <w:div w:id="1592930119">
      <w:bodyDiv w:val="1"/>
      <w:marLeft w:val="0"/>
      <w:marRight w:val="0"/>
      <w:marTop w:val="0"/>
      <w:marBottom w:val="0"/>
      <w:divBdr>
        <w:top w:val="none" w:sz="0" w:space="0" w:color="auto"/>
        <w:left w:val="none" w:sz="0" w:space="0" w:color="auto"/>
        <w:bottom w:val="none" w:sz="0" w:space="0" w:color="auto"/>
        <w:right w:val="none" w:sz="0" w:space="0" w:color="auto"/>
      </w:divBdr>
      <w:divsChild>
        <w:div w:id="840318026">
          <w:marLeft w:val="0"/>
          <w:marRight w:val="0"/>
          <w:marTop w:val="0"/>
          <w:marBottom w:val="0"/>
          <w:divBdr>
            <w:top w:val="none" w:sz="0" w:space="0" w:color="auto"/>
            <w:left w:val="none" w:sz="0" w:space="0" w:color="auto"/>
            <w:bottom w:val="none" w:sz="0" w:space="0" w:color="auto"/>
            <w:right w:val="none" w:sz="0" w:space="0" w:color="auto"/>
          </w:divBdr>
        </w:div>
        <w:div w:id="74278806">
          <w:marLeft w:val="0"/>
          <w:marRight w:val="0"/>
          <w:marTop w:val="0"/>
          <w:marBottom w:val="0"/>
          <w:divBdr>
            <w:top w:val="none" w:sz="0" w:space="0" w:color="auto"/>
            <w:left w:val="none" w:sz="0" w:space="0" w:color="auto"/>
            <w:bottom w:val="none" w:sz="0" w:space="0" w:color="auto"/>
            <w:right w:val="none" w:sz="0" w:space="0" w:color="auto"/>
          </w:divBdr>
        </w:div>
        <w:div w:id="492718156">
          <w:marLeft w:val="0"/>
          <w:marRight w:val="0"/>
          <w:marTop w:val="0"/>
          <w:marBottom w:val="0"/>
          <w:divBdr>
            <w:top w:val="none" w:sz="0" w:space="0" w:color="auto"/>
            <w:left w:val="none" w:sz="0" w:space="0" w:color="auto"/>
            <w:bottom w:val="none" w:sz="0" w:space="0" w:color="auto"/>
            <w:right w:val="none" w:sz="0" w:space="0" w:color="auto"/>
          </w:divBdr>
        </w:div>
        <w:div w:id="960116537">
          <w:marLeft w:val="0"/>
          <w:marRight w:val="0"/>
          <w:marTop w:val="0"/>
          <w:marBottom w:val="0"/>
          <w:divBdr>
            <w:top w:val="none" w:sz="0" w:space="0" w:color="auto"/>
            <w:left w:val="none" w:sz="0" w:space="0" w:color="auto"/>
            <w:bottom w:val="none" w:sz="0" w:space="0" w:color="auto"/>
            <w:right w:val="none" w:sz="0" w:space="0" w:color="auto"/>
          </w:divBdr>
        </w:div>
        <w:div w:id="484005277">
          <w:marLeft w:val="0"/>
          <w:marRight w:val="0"/>
          <w:marTop w:val="0"/>
          <w:marBottom w:val="0"/>
          <w:divBdr>
            <w:top w:val="none" w:sz="0" w:space="0" w:color="auto"/>
            <w:left w:val="none" w:sz="0" w:space="0" w:color="auto"/>
            <w:bottom w:val="none" w:sz="0" w:space="0" w:color="auto"/>
            <w:right w:val="none" w:sz="0" w:space="0" w:color="auto"/>
          </w:divBdr>
        </w:div>
        <w:div w:id="65537175">
          <w:marLeft w:val="0"/>
          <w:marRight w:val="0"/>
          <w:marTop w:val="0"/>
          <w:marBottom w:val="0"/>
          <w:divBdr>
            <w:top w:val="none" w:sz="0" w:space="0" w:color="auto"/>
            <w:left w:val="none" w:sz="0" w:space="0" w:color="auto"/>
            <w:bottom w:val="none" w:sz="0" w:space="0" w:color="auto"/>
            <w:right w:val="none" w:sz="0" w:space="0" w:color="auto"/>
          </w:divBdr>
        </w:div>
        <w:div w:id="409470728">
          <w:marLeft w:val="0"/>
          <w:marRight w:val="0"/>
          <w:marTop w:val="0"/>
          <w:marBottom w:val="0"/>
          <w:divBdr>
            <w:top w:val="none" w:sz="0" w:space="0" w:color="auto"/>
            <w:left w:val="none" w:sz="0" w:space="0" w:color="auto"/>
            <w:bottom w:val="none" w:sz="0" w:space="0" w:color="auto"/>
            <w:right w:val="none" w:sz="0" w:space="0" w:color="auto"/>
          </w:divBdr>
        </w:div>
        <w:div w:id="1149437991">
          <w:marLeft w:val="0"/>
          <w:marRight w:val="0"/>
          <w:marTop w:val="0"/>
          <w:marBottom w:val="0"/>
          <w:divBdr>
            <w:top w:val="none" w:sz="0" w:space="0" w:color="auto"/>
            <w:left w:val="none" w:sz="0" w:space="0" w:color="auto"/>
            <w:bottom w:val="none" w:sz="0" w:space="0" w:color="auto"/>
            <w:right w:val="none" w:sz="0" w:space="0" w:color="auto"/>
          </w:divBdr>
        </w:div>
        <w:div w:id="1394960573">
          <w:marLeft w:val="0"/>
          <w:marRight w:val="0"/>
          <w:marTop w:val="0"/>
          <w:marBottom w:val="0"/>
          <w:divBdr>
            <w:top w:val="none" w:sz="0" w:space="0" w:color="auto"/>
            <w:left w:val="none" w:sz="0" w:space="0" w:color="auto"/>
            <w:bottom w:val="none" w:sz="0" w:space="0" w:color="auto"/>
            <w:right w:val="none" w:sz="0" w:space="0" w:color="auto"/>
          </w:divBdr>
        </w:div>
        <w:div w:id="993991038">
          <w:marLeft w:val="0"/>
          <w:marRight w:val="0"/>
          <w:marTop w:val="0"/>
          <w:marBottom w:val="0"/>
          <w:divBdr>
            <w:top w:val="none" w:sz="0" w:space="0" w:color="auto"/>
            <w:left w:val="none" w:sz="0" w:space="0" w:color="auto"/>
            <w:bottom w:val="none" w:sz="0" w:space="0" w:color="auto"/>
            <w:right w:val="none" w:sz="0" w:space="0" w:color="auto"/>
          </w:divBdr>
        </w:div>
        <w:div w:id="2046061451">
          <w:marLeft w:val="0"/>
          <w:marRight w:val="0"/>
          <w:marTop w:val="0"/>
          <w:marBottom w:val="0"/>
          <w:divBdr>
            <w:top w:val="none" w:sz="0" w:space="0" w:color="auto"/>
            <w:left w:val="none" w:sz="0" w:space="0" w:color="auto"/>
            <w:bottom w:val="none" w:sz="0" w:space="0" w:color="auto"/>
            <w:right w:val="none" w:sz="0" w:space="0" w:color="auto"/>
          </w:divBdr>
        </w:div>
      </w:divsChild>
    </w:div>
    <w:div w:id="1656258442">
      <w:bodyDiv w:val="1"/>
      <w:marLeft w:val="0"/>
      <w:marRight w:val="0"/>
      <w:marTop w:val="0"/>
      <w:marBottom w:val="0"/>
      <w:divBdr>
        <w:top w:val="none" w:sz="0" w:space="0" w:color="auto"/>
        <w:left w:val="none" w:sz="0" w:space="0" w:color="auto"/>
        <w:bottom w:val="none" w:sz="0" w:space="0" w:color="auto"/>
        <w:right w:val="none" w:sz="0" w:space="0" w:color="auto"/>
      </w:divBdr>
      <w:divsChild>
        <w:div w:id="661660203">
          <w:marLeft w:val="0"/>
          <w:marRight w:val="0"/>
          <w:marTop w:val="0"/>
          <w:marBottom w:val="0"/>
          <w:divBdr>
            <w:top w:val="none" w:sz="0" w:space="0" w:color="auto"/>
            <w:left w:val="none" w:sz="0" w:space="0" w:color="auto"/>
            <w:bottom w:val="none" w:sz="0" w:space="0" w:color="auto"/>
            <w:right w:val="none" w:sz="0" w:space="0" w:color="auto"/>
          </w:divBdr>
        </w:div>
        <w:div w:id="1851988096">
          <w:marLeft w:val="0"/>
          <w:marRight w:val="0"/>
          <w:marTop w:val="0"/>
          <w:marBottom w:val="0"/>
          <w:divBdr>
            <w:top w:val="none" w:sz="0" w:space="0" w:color="auto"/>
            <w:left w:val="none" w:sz="0" w:space="0" w:color="auto"/>
            <w:bottom w:val="none" w:sz="0" w:space="0" w:color="auto"/>
            <w:right w:val="none" w:sz="0" w:space="0" w:color="auto"/>
          </w:divBdr>
        </w:div>
        <w:div w:id="2041978950">
          <w:marLeft w:val="0"/>
          <w:marRight w:val="0"/>
          <w:marTop w:val="0"/>
          <w:marBottom w:val="0"/>
          <w:divBdr>
            <w:top w:val="none" w:sz="0" w:space="0" w:color="auto"/>
            <w:left w:val="none" w:sz="0" w:space="0" w:color="auto"/>
            <w:bottom w:val="none" w:sz="0" w:space="0" w:color="auto"/>
            <w:right w:val="none" w:sz="0" w:space="0" w:color="auto"/>
          </w:divBdr>
        </w:div>
        <w:div w:id="530187572">
          <w:marLeft w:val="0"/>
          <w:marRight w:val="0"/>
          <w:marTop w:val="0"/>
          <w:marBottom w:val="0"/>
          <w:divBdr>
            <w:top w:val="none" w:sz="0" w:space="0" w:color="auto"/>
            <w:left w:val="none" w:sz="0" w:space="0" w:color="auto"/>
            <w:bottom w:val="none" w:sz="0" w:space="0" w:color="auto"/>
            <w:right w:val="none" w:sz="0" w:space="0" w:color="auto"/>
          </w:divBdr>
        </w:div>
        <w:div w:id="350881063">
          <w:marLeft w:val="0"/>
          <w:marRight w:val="0"/>
          <w:marTop w:val="0"/>
          <w:marBottom w:val="0"/>
          <w:divBdr>
            <w:top w:val="none" w:sz="0" w:space="0" w:color="auto"/>
            <w:left w:val="none" w:sz="0" w:space="0" w:color="auto"/>
            <w:bottom w:val="none" w:sz="0" w:space="0" w:color="auto"/>
            <w:right w:val="none" w:sz="0" w:space="0" w:color="auto"/>
          </w:divBdr>
        </w:div>
        <w:div w:id="538977011">
          <w:marLeft w:val="0"/>
          <w:marRight w:val="0"/>
          <w:marTop w:val="0"/>
          <w:marBottom w:val="0"/>
          <w:divBdr>
            <w:top w:val="none" w:sz="0" w:space="0" w:color="auto"/>
            <w:left w:val="none" w:sz="0" w:space="0" w:color="auto"/>
            <w:bottom w:val="none" w:sz="0" w:space="0" w:color="auto"/>
            <w:right w:val="none" w:sz="0" w:space="0" w:color="auto"/>
          </w:divBdr>
        </w:div>
        <w:div w:id="1301692344">
          <w:marLeft w:val="0"/>
          <w:marRight w:val="0"/>
          <w:marTop w:val="0"/>
          <w:marBottom w:val="0"/>
          <w:divBdr>
            <w:top w:val="none" w:sz="0" w:space="0" w:color="auto"/>
            <w:left w:val="none" w:sz="0" w:space="0" w:color="auto"/>
            <w:bottom w:val="none" w:sz="0" w:space="0" w:color="auto"/>
            <w:right w:val="none" w:sz="0" w:space="0" w:color="auto"/>
          </w:divBdr>
        </w:div>
        <w:div w:id="39667753">
          <w:marLeft w:val="0"/>
          <w:marRight w:val="0"/>
          <w:marTop w:val="0"/>
          <w:marBottom w:val="0"/>
          <w:divBdr>
            <w:top w:val="none" w:sz="0" w:space="0" w:color="auto"/>
            <w:left w:val="none" w:sz="0" w:space="0" w:color="auto"/>
            <w:bottom w:val="none" w:sz="0" w:space="0" w:color="auto"/>
            <w:right w:val="none" w:sz="0" w:space="0" w:color="auto"/>
          </w:divBdr>
        </w:div>
        <w:div w:id="1528835822">
          <w:marLeft w:val="0"/>
          <w:marRight w:val="0"/>
          <w:marTop w:val="0"/>
          <w:marBottom w:val="0"/>
          <w:divBdr>
            <w:top w:val="none" w:sz="0" w:space="0" w:color="auto"/>
            <w:left w:val="none" w:sz="0" w:space="0" w:color="auto"/>
            <w:bottom w:val="none" w:sz="0" w:space="0" w:color="auto"/>
            <w:right w:val="none" w:sz="0" w:space="0" w:color="auto"/>
          </w:divBdr>
        </w:div>
        <w:div w:id="2132311705">
          <w:marLeft w:val="0"/>
          <w:marRight w:val="0"/>
          <w:marTop w:val="0"/>
          <w:marBottom w:val="0"/>
          <w:divBdr>
            <w:top w:val="none" w:sz="0" w:space="0" w:color="auto"/>
            <w:left w:val="none" w:sz="0" w:space="0" w:color="auto"/>
            <w:bottom w:val="none" w:sz="0" w:space="0" w:color="auto"/>
            <w:right w:val="none" w:sz="0" w:space="0" w:color="auto"/>
          </w:divBdr>
        </w:div>
        <w:div w:id="1453209245">
          <w:marLeft w:val="0"/>
          <w:marRight w:val="0"/>
          <w:marTop w:val="0"/>
          <w:marBottom w:val="0"/>
          <w:divBdr>
            <w:top w:val="none" w:sz="0" w:space="0" w:color="auto"/>
            <w:left w:val="none" w:sz="0" w:space="0" w:color="auto"/>
            <w:bottom w:val="none" w:sz="0" w:space="0" w:color="auto"/>
            <w:right w:val="none" w:sz="0" w:space="0" w:color="auto"/>
          </w:divBdr>
        </w:div>
        <w:div w:id="1243638470">
          <w:marLeft w:val="0"/>
          <w:marRight w:val="0"/>
          <w:marTop w:val="0"/>
          <w:marBottom w:val="0"/>
          <w:divBdr>
            <w:top w:val="none" w:sz="0" w:space="0" w:color="auto"/>
            <w:left w:val="none" w:sz="0" w:space="0" w:color="auto"/>
            <w:bottom w:val="none" w:sz="0" w:space="0" w:color="auto"/>
            <w:right w:val="none" w:sz="0" w:space="0" w:color="auto"/>
          </w:divBdr>
        </w:div>
        <w:div w:id="1318223394">
          <w:marLeft w:val="0"/>
          <w:marRight w:val="0"/>
          <w:marTop w:val="0"/>
          <w:marBottom w:val="0"/>
          <w:divBdr>
            <w:top w:val="none" w:sz="0" w:space="0" w:color="auto"/>
            <w:left w:val="none" w:sz="0" w:space="0" w:color="auto"/>
            <w:bottom w:val="none" w:sz="0" w:space="0" w:color="auto"/>
            <w:right w:val="none" w:sz="0" w:space="0" w:color="auto"/>
          </w:divBdr>
        </w:div>
        <w:div w:id="119424875">
          <w:marLeft w:val="0"/>
          <w:marRight w:val="0"/>
          <w:marTop w:val="0"/>
          <w:marBottom w:val="0"/>
          <w:divBdr>
            <w:top w:val="none" w:sz="0" w:space="0" w:color="auto"/>
            <w:left w:val="none" w:sz="0" w:space="0" w:color="auto"/>
            <w:bottom w:val="none" w:sz="0" w:space="0" w:color="auto"/>
            <w:right w:val="none" w:sz="0" w:space="0" w:color="auto"/>
          </w:divBdr>
        </w:div>
        <w:div w:id="2001301247">
          <w:marLeft w:val="0"/>
          <w:marRight w:val="0"/>
          <w:marTop w:val="0"/>
          <w:marBottom w:val="0"/>
          <w:divBdr>
            <w:top w:val="none" w:sz="0" w:space="0" w:color="auto"/>
            <w:left w:val="none" w:sz="0" w:space="0" w:color="auto"/>
            <w:bottom w:val="none" w:sz="0" w:space="0" w:color="auto"/>
            <w:right w:val="none" w:sz="0" w:space="0" w:color="auto"/>
          </w:divBdr>
        </w:div>
        <w:div w:id="1243294845">
          <w:marLeft w:val="0"/>
          <w:marRight w:val="0"/>
          <w:marTop w:val="0"/>
          <w:marBottom w:val="0"/>
          <w:divBdr>
            <w:top w:val="none" w:sz="0" w:space="0" w:color="auto"/>
            <w:left w:val="none" w:sz="0" w:space="0" w:color="auto"/>
            <w:bottom w:val="none" w:sz="0" w:space="0" w:color="auto"/>
            <w:right w:val="none" w:sz="0" w:space="0" w:color="auto"/>
          </w:divBdr>
        </w:div>
        <w:div w:id="1299217119">
          <w:marLeft w:val="0"/>
          <w:marRight w:val="0"/>
          <w:marTop w:val="0"/>
          <w:marBottom w:val="0"/>
          <w:divBdr>
            <w:top w:val="none" w:sz="0" w:space="0" w:color="auto"/>
            <w:left w:val="none" w:sz="0" w:space="0" w:color="auto"/>
            <w:bottom w:val="none" w:sz="0" w:space="0" w:color="auto"/>
            <w:right w:val="none" w:sz="0" w:space="0" w:color="auto"/>
          </w:divBdr>
        </w:div>
        <w:div w:id="1646084277">
          <w:marLeft w:val="0"/>
          <w:marRight w:val="0"/>
          <w:marTop w:val="0"/>
          <w:marBottom w:val="0"/>
          <w:divBdr>
            <w:top w:val="none" w:sz="0" w:space="0" w:color="auto"/>
            <w:left w:val="none" w:sz="0" w:space="0" w:color="auto"/>
            <w:bottom w:val="none" w:sz="0" w:space="0" w:color="auto"/>
            <w:right w:val="none" w:sz="0" w:space="0" w:color="auto"/>
          </w:divBdr>
        </w:div>
        <w:div w:id="204027903">
          <w:marLeft w:val="0"/>
          <w:marRight w:val="0"/>
          <w:marTop w:val="0"/>
          <w:marBottom w:val="0"/>
          <w:divBdr>
            <w:top w:val="none" w:sz="0" w:space="0" w:color="auto"/>
            <w:left w:val="none" w:sz="0" w:space="0" w:color="auto"/>
            <w:bottom w:val="none" w:sz="0" w:space="0" w:color="auto"/>
            <w:right w:val="none" w:sz="0" w:space="0" w:color="auto"/>
          </w:divBdr>
        </w:div>
        <w:div w:id="1530220185">
          <w:marLeft w:val="0"/>
          <w:marRight w:val="0"/>
          <w:marTop w:val="0"/>
          <w:marBottom w:val="0"/>
          <w:divBdr>
            <w:top w:val="none" w:sz="0" w:space="0" w:color="auto"/>
            <w:left w:val="none" w:sz="0" w:space="0" w:color="auto"/>
            <w:bottom w:val="none" w:sz="0" w:space="0" w:color="auto"/>
            <w:right w:val="none" w:sz="0" w:space="0" w:color="auto"/>
          </w:divBdr>
        </w:div>
        <w:div w:id="1687780177">
          <w:marLeft w:val="0"/>
          <w:marRight w:val="0"/>
          <w:marTop w:val="0"/>
          <w:marBottom w:val="0"/>
          <w:divBdr>
            <w:top w:val="none" w:sz="0" w:space="0" w:color="auto"/>
            <w:left w:val="none" w:sz="0" w:space="0" w:color="auto"/>
            <w:bottom w:val="none" w:sz="0" w:space="0" w:color="auto"/>
            <w:right w:val="none" w:sz="0" w:space="0" w:color="auto"/>
          </w:divBdr>
        </w:div>
        <w:div w:id="179902211">
          <w:marLeft w:val="0"/>
          <w:marRight w:val="0"/>
          <w:marTop w:val="0"/>
          <w:marBottom w:val="0"/>
          <w:divBdr>
            <w:top w:val="none" w:sz="0" w:space="0" w:color="auto"/>
            <w:left w:val="none" w:sz="0" w:space="0" w:color="auto"/>
            <w:bottom w:val="none" w:sz="0" w:space="0" w:color="auto"/>
            <w:right w:val="none" w:sz="0" w:space="0" w:color="auto"/>
          </w:divBdr>
        </w:div>
        <w:div w:id="1434010983">
          <w:marLeft w:val="0"/>
          <w:marRight w:val="0"/>
          <w:marTop w:val="0"/>
          <w:marBottom w:val="0"/>
          <w:divBdr>
            <w:top w:val="none" w:sz="0" w:space="0" w:color="auto"/>
            <w:left w:val="none" w:sz="0" w:space="0" w:color="auto"/>
            <w:bottom w:val="none" w:sz="0" w:space="0" w:color="auto"/>
            <w:right w:val="none" w:sz="0" w:space="0" w:color="auto"/>
          </w:divBdr>
        </w:div>
        <w:div w:id="365526971">
          <w:marLeft w:val="0"/>
          <w:marRight w:val="0"/>
          <w:marTop w:val="0"/>
          <w:marBottom w:val="0"/>
          <w:divBdr>
            <w:top w:val="none" w:sz="0" w:space="0" w:color="auto"/>
            <w:left w:val="none" w:sz="0" w:space="0" w:color="auto"/>
            <w:bottom w:val="none" w:sz="0" w:space="0" w:color="auto"/>
            <w:right w:val="none" w:sz="0" w:space="0" w:color="auto"/>
          </w:divBdr>
        </w:div>
        <w:div w:id="1566336821">
          <w:marLeft w:val="0"/>
          <w:marRight w:val="0"/>
          <w:marTop w:val="0"/>
          <w:marBottom w:val="0"/>
          <w:divBdr>
            <w:top w:val="none" w:sz="0" w:space="0" w:color="auto"/>
            <w:left w:val="none" w:sz="0" w:space="0" w:color="auto"/>
            <w:bottom w:val="none" w:sz="0" w:space="0" w:color="auto"/>
            <w:right w:val="none" w:sz="0" w:space="0" w:color="auto"/>
          </w:divBdr>
        </w:div>
        <w:div w:id="2050061734">
          <w:marLeft w:val="0"/>
          <w:marRight w:val="0"/>
          <w:marTop w:val="0"/>
          <w:marBottom w:val="0"/>
          <w:divBdr>
            <w:top w:val="none" w:sz="0" w:space="0" w:color="auto"/>
            <w:left w:val="none" w:sz="0" w:space="0" w:color="auto"/>
            <w:bottom w:val="none" w:sz="0" w:space="0" w:color="auto"/>
            <w:right w:val="none" w:sz="0" w:space="0" w:color="auto"/>
          </w:divBdr>
        </w:div>
        <w:div w:id="281151869">
          <w:marLeft w:val="0"/>
          <w:marRight w:val="0"/>
          <w:marTop w:val="0"/>
          <w:marBottom w:val="0"/>
          <w:divBdr>
            <w:top w:val="none" w:sz="0" w:space="0" w:color="auto"/>
            <w:left w:val="none" w:sz="0" w:space="0" w:color="auto"/>
            <w:bottom w:val="none" w:sz="0" w:space="0" w:color="auto"/>
            <w:right w:val="none" w:sz="0" w:space="0" w:color="auto"/>
          </w:divBdr>
        </w:div>
        <w:div w:id="107742271">
          <w:marLeft w:val="0"/>
          <w:marRight w:val="0"/>
          <w:marTop w:val="0"/>
          <w:marBottom w:val="0"/>
          <w:divBdr>
            <w:top w:val="none" w:sz="0" w:space="0" w:color="auto"/>
            <w:left w:val="none" w:sz="0" w:space="0" w:color="auto"/>
            <w:bottom w:val="none" w:sz="0" w:space="0" w:color="auto"/>
            <w:right w:val="none" w:sz="0" w:space="0" w:color="auto"/>
          </w:divBdr>
        </w:div>
        <w:div w:id="1927885044">
          <w:marLeft w:val="0"/>
          <w:marRight w:val="0"/>
          <w:marTop w:val="0"/>
          <w:marBottom w:val="0"/>
          <w:divBdr>
            <w:top w:val="none" w:sz="0" w:space="0" w:color="auto"/>
            <w:left w:val="none" w:sz="0" w:space="0" w:color="auto"/>
            <w:bottom w:val="none" w:sz="0" w:space="0" w:color="auto"/>
            <w:right w:val="none" w:sz="0" w:space="0" w:color="auto"/>
          </w:divBdr>
        </w:div>
        <w:div w:id="462189553">
          <w:marLeft w:val="0"/>
          <w:marRight w:val="0"/>
          <w:marTop w:val="0"/>
          <w:marBottom w:val="0"/>
          <w:divBdr>
            <w:top w:val="none" w:sz="0" w:space="0" w:color="auto"/>
            <w:left w:val="none" w:sz="0" w:space="0" w:color="auto"/>
            <w:bottom w:val="none" w:sz="0" w:space="0" w:color="auto"/>
            <w:right w:val="none" w:sz="0" w:space="0" w:color="auto"/>
          </w:divBdr>
        </w:div>
        <w:div w:id="346250253">
          <w:marLeft w:val="0"/>
          <w:marRight w:val="0"/>
          <w:marTop w:val="0"/>
          <w:marBottom w:val="0"/>
          <w:divBdr>
            <w:top w:val="none" w:sz="0" w:space="0" w:color="auto"/>
            <w:left w:val="none" w:sz="0" w:space="0" w:color="auto"/>
            <w:bottom w:val="none" w:sz="0" w:space="0" w:color="auto"/>
            <w:right w:val="none" w:sz="0" w:space="0" w:color="auto"/>
          </w:divBdr>
        </w:div>
        <w:div w:id="1990354568">
          <w:marLeft w:val="0"/>
          <w:marRight w:val="0"/>
          <w:marTop w:val="0"/>
          <w:marBottom w:val="0"/>
          <w:divBdr>
            <w:top w:val="none" w:sz="0" w:space="0" w:color="auto"/>
            <w:left w:val="none" w:sz="0" w:space="0" w:color="auto"/>
            <w:bottom w:val="none" w:sz="0" w:space="0" w:color="auto"/>
            <w:right w:val="none" w:sz="0" w:space="0" w:color="auto"/>
          </w:divBdr>
        </w:div>
        <w:div w:id="304240215">
          <w:marLeft w:val="0"/>
          <w:marRight w:val="0"/>
          <w:marTop w:val="0"/>
          <w:marBottom w:val="0"/>
          <w:divBdr>
            <w:top w:val="none" w:sz="0" w:space="0" w:color="auto"/>
            <w:left w:val="none" w:sz="0" w:space="0" w:color="auto"/>
            <w:bottom w:val="none" w:sz="0" w:space="0" w:color="auto"/>
            <w:right w:val="none" w:sz="0" w:space="0" w:color="auto"/>
          </w:divBdr>
        </w:div>
        <w:div w:id="1758135990">
          <w:marLeft w:val="0"/>
          <w:marRight w:val="0"/>
          <w:marTop w:val="0"/>
          <w:marBottom w:val="0"/>
          <w:divBdr>
            <w:top w:val="none" w:sz="0" w:space="0" w:color="auto"/>
            <w:left w:val="none" w:sz="0" w:space="0" w:color="auto"/>
            <w:bottom w:val="none" w:sz="0" w:space="0" w:color="auto"/>
            <w:right w:val="none" w:sz="0" w:space="0" w:color="auto"/>
          </w:divBdr>
        </w:div>
        <w:div w:id="2117863718">
          <w:marLeft w:val="0"/>
          <w:marRight w:val="0"/>
          <w:marTop w:val="0"/>
          <w:marBottom w:val="0"/>
          <w:divBdr>
            <w:top w:val="none" w:sz="0" w:space="0" w:color="auto"/>
            <w:left w:val="none" w:sz="0" w:space="0" w:color="auto"/>
            <w:bottom w:val="none" w:sz="0" w:space="0" w:color="auto"/>
            <w:right w:val="none" w:sz="0" w:space="0" w:color="auto"/>
          </w:divBdr>
        </w:div>
        <w:div w:id="73941791">
          <w:marLeft w:val="0"/>
          <w:marRight w:val="0"/>
          <w:marTop w:val="0"/>
          <w:marBottom w:val="0"/>
          <w:divBdr>
            <w:top w:val="none" w:sz="0" w:space="0" w:color="auto"/>
            <w:left w:val="none" w:sz="0" w:space="0" w:color="auto"/>
            <w:bottom w:val="none" w:sz="0" w:space="0" w:color="auto"/>
            <w:right w:val="none" w:sz="0" w:space="0" w:color="auto"/>
          </w:divBdr>
        </w:div>
        <w:div w:id="617641951">
          <w:marLeft w:val="0"/>
          <w:marRight w:val="0"/>
          <w:marTop w:val="0"/>
          <w:marBottom w:val="0"/>
          <w:divBdr>
            <w:top w:val="none" w:sz="0" w:space="0" w:color="auto"/>
            <w:left w:val="none" w:sz="0" w:space="0" w:color="auto"/>
            <w:bottom w:val="none" w:sz="0" w:space="0" w:color="auto"/>
            <w:right w:val="none" w:sz="0" w:space="0" w:color="auto"/>
          </w:divBdr>
        </w:div>
        <w:div w:id="1417628170">
          <w:marLeft w:val="0"/>
          <w:marRight w:val="0"/>
          <w:marTop w:val="0"/>
          <w:marBottom w:val="0"/>
          <w:divBdr>
            <w:top w:val="none" w:sz="0" w:space="0" w:color="auto"/>
            <w:left w:val="none" w:sz="0" w:space="0" w:color="auto"/>
            <w:bottom w:val="none" w:sz="0" w:space="0" w:color="auto"/>
            <w:right w:val="none" w:sz="0" w:space="0" w:color="auto"/>
          </w:divBdr>
        </w:div>
        <w:div w:id="84959597">
          <w:marLeft w:val="0"/>
          <w:marRight w:val="0"/>
          <w:marTop w:val="0"/>
          <w:marBottom w:val="0"/>
          <w:divBdr>
            <w:top w:val="none" w:sz="0" w:space="0" w:color="auto"/>
            <w:left w:val="none" w:sz="0" w:space="0" w:color="auto"/>
            <w:bottom w:val="none" w:sz="0" w:space="0" w:color="auto"/>
            <w:right w:val="none" w:sz="0" w:space="0" w:color="auto"/>
          </w:divBdr>
        </w:div>
        <w:div w:id="622809885">
          <w:marLeft w:val="0"/>
          <w:marRight w:val="0"/>
          <w:marTop w:val="0"/>
          <w:marBottom w:val="0"/>
          <w:divBdr>
            <w:top w:val="none" w:sz="0" w:space="0" w:color="auto"/>
            <w:left w:val="none" w:sz="0" w:space="0" w:color="auto"/>
            <w:bottom w:val="none" w:sz="0" w:space="0" w:color="auto"/>
            <w:right w:val="none" w:sz="0" w:space="0" w:color="auto"/>
          </w:divBdr>
        </w:div>
        <w:div w:id="326908269">
          <w:marLeft w:val="0"/>
          <w:marRight w:val="0"/>
          <w:marTop w:val="0"/>
          <w:marBottom w:val="0"/>
          <w:divBdr>
            <w:top w:val="none" w:sz="0" w:space="0" w:color="auto"/>
            <w:left w:val="none" w:sz="0" w:space="0" w:color="auto"/>
            <w:bottom w:val="none" w:sz="0" w:space="0" w:color="auto"/>
            <w:right w:val="none" w:sz="0" w:space="0" w:color="auto"/>
          </w:divBdr>
        </w:div>
        <w:div w:id="343871721">
          <w:marLeft w:val="0"/>
          <w:marRight w:val="0"/>
          <w:marTop w:val="0"/>
          <w:marBottom w:val="0"/>
          <w:divBdr>
            <w:top w:val="none" w:sz="0" w:space="0" w:color="auto"/>
            <w:left w:val="none" w:sz="0" w:space="0" w:color="auto"/>
            <w:bottom w:val="none" w:sz="0" w:space="0" w:color="auto"/>
            <w:right w:val="none" w:sz="0" w:space="0" w:color="auto"/>
          </w:divBdr>
        </w:div>
        <w:div w:id="1409495572">
          <w:marLeft w:val="0"/>
          <w:marRight w:val="0"/>
          <w:marTop w:val="0"/>
          <w:marBottom w:val="0"/>
          <w:divBdr>
            <w:top w:val="none" w:sz="0" w:space="0" w:color="auto"/>
            <w:left w:val="none" w:sz="0" w:space="0" w:color="auto"/>
            <w:bottom w:val="none" w:sz="0" w:space="0" w:color="auto"/>
            <w:right w:val="none" w:sz="0" w:space="0" w:color="auto"/>
          </w:divBdr>
        </w:div>
        <w:div w:id="1278022399">
          <w:marLeft w:val="0"/>
          <w:marRight w:val="0"/>
          <w:marTop w:val="0"/>
          <w:marBottom w:val="0"/>
          <w:divBdr>
            <w:top w:val="none" w:sz="0" w:space="0" w:color="auto"/>
            <w:left w:val="none" w:sz="0" w:space="0" w:color="auto"/>
            <w:bottom w:val="none" w:sz="0" w:space="0" w:color="auto"/>
            <w:right w:val="none" w:sz="0" w:space="0" w:color="auto"/>
          </w:divBdr>
        </w:div>
        <w:div w:id="1186670956">
          <w:marLeft w:val="0"/>
          <w:marRight w:val="0"/>
          <w:marTop w:val="0"/>
          <w:marBottom w:val="0"/>
          <w:divBdr>
            <w:top w:val="none" w:sz="0" w:space="0" w:color="auto"/>
            <w:left w:val="none" w:sz="0" w:space="0" w:color="auto"/>
            <w:bottom w:val="none" w:sz="0" w:space="0" w:color="auto"/>
            <w:right w:val="none" w:sz="0" w:space="0" w:color="auto"/>
          </w:divBdr>
        </w:div>
        <w:div w:id="801847456">
          <w:marLeft w:val="0"/>
          <w:marRight w:val="0"/>
          <w:marTop w:val="0"/>
          <w:marBottom w:val="0"/>
          <w:divBdr>
            <w:top w:val="none" w:sz="0" w:space="0" w:color="auto"/>
            <w:left w:val="none" w:sz="0" w:space="0" w:color="auto"/>
            <w:bottom w:val="none" w:sz="0" w:space="0" w:color="auto"/>
            <w:right w:val="none" w:sz="0" w:space="0" w:color="auto"/>
          </w:divBdr>
        </w:div>
        <w:div w:id="1974167877">
          <w:marLeft w:val="0"/>
          <w:marRight w:val="0"/>
          <w:marTop w:val="0"/>
          <w:marBottom w:val="0"/>
          <w:divBdr>
            <w:top w:val="none" w:sz="0" w:space="0" w:color="auto"/>
            <w:left w:val="none" w:sz="0" w:space="0" w:color="auto"/>
            <w:bottom w:val="none" w:sz="0" w:space="0" w:color="auto"/>
            <w:right w:val="none" w:sz="0" w:space="0" w:color="auto"/>
          </w:divBdr>
        </w:div>
        <w:div w:id="642078159">
          <w:marLeft w:val="0"/>
          <w:marRight w:val="0"/>
          <w:marTop w:val="0"/>
          <w:marBottom w:val="0"/>
          <w:divBdr>
            <w:top w:val="none" w:sz="0" w:space="0" w:color="auto"/>
            <w:left w:val="none" w:sz="0" w:space="0" w:color="auto"/>
            <w:bottom w:val="none" w:sz="0" w:space="0" w:color="auto"/>
            <w:right w:val="none" w:sz="0" w:space="0" w:color="auto"/>
          </w:divBdr>
        </w:div>
        <w:div w:id="182591254">
          <w:marLeft w:val="0"/>
          <w:marRight w:val="0"/>
          <w:marTop w:val="0"/>
          <w:marBottom w:val="0"/>
          <w:divBdr>
            <w:top w:val="none" w:sz="0" w:space="0" w:color="auto"/>
            <w:left w:val="none" w:sz="0" w:space="0" w:color="auto"/>
            <w:bottom w:val="none" w:sz="0" w:space="0" w:color="auto"/>
            <w:right w:val="none" w:sz="0" w:space="0" w:color="auto"/>
          </w:divBdr>
        </w:div>
        <w:div w:id="468203958">
          <w:marLeft w:val="0"/>
          <w:marRight w:val="0"/>
          <w:marTop w:val="0"/>
          <w:marBottom w:val="0"/>
          <w:divBdr>
            <w:top w:val="none" w:sz="0" w:space="0" w:color="auto"/>
            <w:left w:val="none" w:sz="0" w:space="0" w:color="auto"/>
            <w:bottom w:val="none" w:sz="0" w:space="0" w:color="auto"/>
            <w:right w:val="none" w:sz="0" w:space="0" w:color="auto"/>
          </w:divBdr>
        </w:div>
        <w:div w:id="196889458">
          <w:marLeft w:val="0"/>
          <w:marRight w:val="0"/>
          <w:marTop w:val="0"/>
          <w:marBottom w:val="0"/>
          <w:divBdr>
            <w:top w:val="none" w:sz="0" w:space="0" w:color="auto"/>
            <w:left w:val="none" w:sz="0" w:space="0" w:color="auto"/>
            <w:bottom w:val="none" w:sz="0" w:space="0" w:color="auto"/>
            <w:right w:val="none" w:sz="0" w:space="0" w:color="auto"/>
          </w:divBdr>
        </w:div>
        <w:div w:id="55251625">
          <w:marLeft w:val="0"/>
          <w:marRight w:val="0"/>
          <w:marTop w:val="0"/>
          <w:marBottom w:val="0"/>
          <w:divBdr>
            <w:top w:val="none" w:sz="0" w:space="0" w:color="auto"/>
            <w:left w:val="none" w:sz="0" w:space="0" w:color="auto"/>
            <w:bottom w:val="none" w:sz="0" w:space="0" w:color="auto"/>
            <w:right w:val="none" w:sz="0" w:space="0" w:color="auto"/>
          </w:divBdr>
        </w:div>
        <w:div w:id="1775901086">
          <w:marLeft w:val="0"/>
          <w:marRight w:val="0"/>
          <w:marTop w:val="0"/>
          <w:marBottom w:val="0"/>
          <w:divBdr>
            <w:top w:val="none" w:sz="0" w:space="0" w:color="auto"/>
            <w:left w:val="none" w:sz="0" w:space="0" w:color="auto"/>
            <w:bottom w:val="none" w:sz="0" w:space="0" w:color="auto"/>
            <w:right w:val="none" w:sz="0" w:space="0" w:color="auto"/>
          </w:divBdr>
        </w:div>
        <w:div w:id="1204173355">
          <w:marLeft w:val="0"/>
          <w:marRight w:val="0"/>
          <w:marTop w:val="0"/>
          <w:marBottom w:val="0"/>
          <w:divBdr>
            <w:top w:val="none" w:sz="0" w:space="0" w:color="auto"/>
            <w:left w:val="none" w:sz="0" w:space="0" w:color="auto"/>
            <w:bottom w:val="none" w:sz="0" w:space="0" w:color="auto"/>
            <w:right w:val="none" w:sz="0" w:space="0" w:color="auto"/>
          </w:divBdr>
        </w:div>
        <w:div w:id="339430222">
          <w:marLeft w:val="0"/>
          <w:marRight w:val="0"/>
          <w:marTop w:val="0"/>
          <w:marBottom w:val="0"/>
          <w:divBdr>
            <w:top w:val="none" w:sz="0" w:space="0" w:color="auto"/>
            <w:left w:val="none" w:sz="0" w:space="0" w:color="auto"/>
            <w:bottom w:val="none" w:sz="0" w:space="0" w:color="auto"/>
            <w:right w:val="none" w:sz="0" w:space="0" w:color="auto"/>
          </w:divBdr>
        </w:div>
        <w:div w:id="423036572">
          <w:marLeft w:val="0"/>
          <w:marRight w:val="0"/>
          <w:marTop w:val="0"/>
          <w:marBottom w:val="0"/>
          <w:divBdr>
            <w:top w:val="none" w:sz="0" w:space="0" w:color="auto"/>
            <w:left w:val="none" w:sz="0" w:space="0" w:color="auto"/>
            <w:bottom w:val="none" w:sz="0" w:space="0" w:color="auto"/>
            <w:right w:val="none" w:sz="0" w:space="0" w:color="auto"/>
          </w:divBdr>
        </w:div>
        <w:div w:id="380711625">
          <w:marLeft w:val="0"/>
          <w:marRight w:val="0"/>
          <w:marTop w:val="0"/>
          <w:marBottom w:val="0"/>
          <w:divBdr>
            <w:top w:val="none" w:sz="0" w:space="0" w:color="auto"/>
            <w:left w:val="none" w:sz="0" w:space="0" w:color="auto"/>
            <w:bottom w:val="none" w:sz="0" w:space="0" w:color="auto"/>
            <w:right w:val="none" w:sz="0" w:space="0" w:color="auto"/>
          </w:divBdr>
        </w:div>
        <w:div w:id="1300921761">
          <w:marLeft w:val="0"/>
          <w:marRight w:val="0"/>
          <w:marTop w:val="0"/>
          <w:marBottom w:val="0"/>
          <w:divBdr>
            <w:top w:val="none" w:sz="0" w:space="0" w:color="auto"/>
            <w:left w:val="none" w:sz="0" w:space="0" w:color="auto"/>
            <w:bottom w:val="none" w:sz="0" w:space="0" w:color="auto"/>
            <w:right w:val="none" w:sz="0" w:space="0" w:color="auto"/>
          </w:divBdr>
        </w:div>
        <w:div w:id="1162744755">
          <w:marLeft w:val="0"/>
          <w:marRight w:val="0"/>
          <w:marTop w:val="0"/>
          <w:marBottom w:val="0"/>
          <w:divBdr>
            <w:top w:val="none" w:sz="0" w:space="0" w:color="auto"/>
            <w:left w:val="none" w:sz="0" w:space="0" w:color="auto"/>
            <w:bottom w:val="none" w:sz="0" w:space="0" w:color="auto"/>
            <w:right w:val="none" w:sz="0" w:space="0" w:color="auto"/>
          </w:divBdr>
        </w:div>
        <w:div w:id="1170681002">
          <w:marLeft w:val="0"/>
          <w:marRight w:val="0"/>
          <w:marTop w:val="0"/>
          <w:marBottom w:val="0"/>
          <w:divBdr>
            <w:top w:val="none" w:sz="0" w:space="0" w:color="auto"/>
            <w:left w:val="none" w:sz="0" w:space="0" w:color="auto"/>
            <w:bottom w:val="none" w:sz="0" w:space="0" w:color="auto"/>
            <w:right w:val="none" w:sz="0" w:space="0" w:color="auto"/>
          </w:divBdr>
        </w:div>
        <w:div w:id="203179241">
          <w:marLeft w:val="0"/>
          <w:marRight w:val="0"/>
          <w:marTop w:val="0"/>
          <w:marBottom w:val="0"/>
          <w:divBdr>
            <w:top w:val="none" w:sz="0" w:space="0" w:color="auto"/>
            <w:left w:val="none" w:sz="0" w:space="0" w:color="auto"/>
            <w:bottom w:val="none" w:sz="0" w:space="0" w:color="auto"/>
            <w:right w:val="none" w:sz="0" w:space="0" w:color="auto"/>
          </w:divBdr>
        </w:div>
        <w:div w:id="1041634745">
          <w:marLeft w:val="0"/>
          <w:marRight w:val="0"/>
          <w:marTop w:val="0"/>
          <w:marBottom w:val="0"/>
          <w:divBdr>
            <w:top w:val="none" w:sz="0" w:space="0" w:color="auto"/>
            <w:left w:val="none" w:sz="0" w:space="0" w:color="auto"/>
            <w:bottom w:val="none" w:sz="0" w:space="0" w:color="auto"/>
            <w:right w:val="none" w:sz="0" w:space="0" w:color="auto"/>
          </w:divBdr>
        </w:div>
        <w:div w:id="1895700065">
          <w:marLeft w:val="0"/>
          <w:marRight w:val="0"/>
          <w:marTop w:val="0"/>
          <w:marBottom w:val="0"/>
          <w:divBdr>
            <w:top w:val="none" w:sz="0" w:space="0" w:color="auto"/>
            <w:left w:val="none" w:sz="0" w:space="0" w:color="auto"/>
            <w:bottom w:val="none" w:sz="0" w:space="0" w:color="auto"/>
            <w:right w:val="none" w:sz="0" w:space="0" w:color="auto"/>
          </w:divBdr>
        </w:div>
        <w:div w:id="329333876">
          <w:marLeft w:val="0"/>
          <w:marRight w:val="0"/>
          <w:marTop w:val="0"/>
          <w:marBottom w:val="0"/>
          <w:divBdr>
            <w:top w:val="none" w:sz="0" w:space="0" w:color="auto"/>
            <w:left w:val="none" w:sz="0" w:space="0" w:color="auto"/>
            <w:bottom w:val="none" w:sz="0" w:space="0" w:color="auto"/>
            <w:right w:val="none" w:sz="0" w:space="0" w:color="auto"/>
          </w:divBdr>
        </w:div>
        <w:div w:id="975260578">
          <w:marLeft w:val="0"/>
          <w:marRight w:val="0"/>
          <w:marTop w:val="0"/>
          <w:marBottom w:val="0"/>
          <w:divBdr>
            <w:top w:val="none" w:sz="0" w:space="0" w:color="auto"/>
            <w:left w:val="none" w:sz="0" w:space="0" w:color="auto"/>
            <w:bottom w:val="none" w:sz="0" w:space="0" w:color="auto"/>
            <w:right w:val="none" w:sz="0" w:space="0" w:color="auto"/>
          </w:divBdr>
        </w:div>
        <w:div w:id="741489724">
          <w:marLeft w:val="0"/>
          <w:marRight w:val="0"/>
          <w:marTop w:val="0"/>
          <w:marBottom w:val="0"/>
          <w:divBdr>
            <w:top w:val="none" w:sz="0" w:space="0" w:color="auto"/>
            <w:left w:val="none" w:sz="0" w:space="0" w:color="auto"/>
            <w:bottom w:val="none" w:sz="0" w:space="0" w:color="auto"/>
            <w:right w:val="none" w:sz="0" w:space="0" w:color="auto"/>
          </w:divBdr>
        </w:div>
        <w:div w:id="1695035233">
          <w:marLeft w:val="0"/>
          <w:marRight w:val="0"/>
          <w:marTop w:val="0"/>
          <w:marBottom w:val="0"/>
          <w:divBdr>
            <w:top w:val="none" w:sz="0" w:space="0" w:color="auto"/>
            <w:left w:val="none" w:sz="0" w:space="0" w:color="auto"/>
            <w:bottom w:val="none" w:sz="0" w:space="0" w:color="auto"/>
            <w:right w:val="none" w:sz="0" w:space="0" w:color="auto"/>
          </w:divBdr>
        </w:div>
        <w:div w:id="967786738">
          <w:marLeft w:val="0"/>
          <w:marRight w:val="0"/>
          <w:marTop w:val="0"/>
          <w:marBottom w:val="0"/>
          <w:divBdr>
            <w:top w:val="none" w:sz="0" w:space="0" w:color="auto"/>
            <w:left w:val="none" w:sz="0" w:space="0" w:color="auto"/>
            <w:bottom w:val="none" w:sz="0" w:space="0" w:color="auto"/>
            <w:right w:val="none" w:sz="0" w:space="0" w:color="auto"/>
          </w:divBdr>
        </w:div>
        <w:div w:id="254871666">
          <w:marLeft w:val="0"/>
          <w:marRight w:val="0"/>
          <w:marTop w:val="0"/>
          <w:marBottom w:val="0"/>
          <w:divBdr>
            <w:top w:val="none" w:sz="0" w:space="0" w:color="auto"/>
            <w:left w:val="none" w:sz="0" w:space="0" w:color="auto"/>
            <w:bottom w:val="none" w:sz="0" w:space="0" w:color="auto"/>
            <w:right w:val="none" w:sz="0" w:space="0" w:color="auto"/>
          </w:divBdr>
        </w:div>
        <w:div w:id="330371944">
          <w:marLeft w:val="0"/>
          <w:marRight w:val="0"/>
          <w:marTop w:val="0"/>
          <w:marBottom w:val="0"/>
          <w:divBdr>
            <w:top w:val="none" w:sz="0" w:space="0" w:color="auto"/>
            <w:left w:val="none" w:sz="0" w:space="0" w:color="auto"/>
            <w:bottom w:val="none" w:sz="0" w:space="0" w:color="auto"/>
            <w:right w:val="none" w:sz="0" w:space="0" w:color="auto"/>
          </w:divBdr>
        </w:div>
        <w:div w:id="2085032996">
          <w:marLeft w:val="0"/>
          <w:marRight w:val="0"/>
          <w:marTop w:val="0"/>
          <w:marBottom w:val="0"/>
          <w:divBdr>
            <w:top w:val="none" w:sz="0" w:space="0" w:color="auto"/>
            <w:left w:val="none" w:sz="0" w:space="0" w:color="auto"/>
            <w:bottom w:val="none" w:sz="0" w:space="0" w:color="auto"/>
            <w:right w:val="none" w:sz="0" w:space="0" w:color="auto"/>
          </w:divBdr>
        </w:div>
        <w:div w:id="651446801">
          <w:marLeft w:val="0"/>
          <w:marRight w:val="0"/>
          <w:marTop w:val="0"/>
          <w:marBottom w:val="0"/>
          <w:divBdr>
            <w:top w:val="none" w:sz="0" w:space="0" w:color="auto"/>
            <w:left w:val="none" w:sz="0" w:space="0" w:color="auto"/>
            <w:bottom w:val="none" w:sz="0" w:space="0" w:color="auto"/>
            <w:right w:val="none" w:sz="0" w:space="0" w:color="auto"/>
          </w:divBdr>
        </w:div>
        <w:div w:id="504829076">
          <w:marLeft w:val="0"/>
          <w:marRight w:val="0"/>
          <w:marTop w:val="0"/>
          <w:marBottom w:val="0"/>
          <w:divBdr>
            <w:top w:val="none" w:sz="0" w:space="0" w:color="auto"/>
            <w:left w:val="none" w:sz="0" w:space="0" w:color="auto"/>
            <w:bottom w:val="none" w:sz="0" w:space="0" w:color="auto"/>
            <w:right w:val="none" w:sz="0" w:space="0" w:color="auto"/>
          </w:divBdr>
        </w:div>
        <w:div w:id="105275045">
          <w:marLeft w:val="0"/>
          <w:marRight w:val="0"/>
          <w:marTop w:val="0"/>
          <w:marBottom w:val="0"/>
          <w:divBdr>
            <w:top w:val="none" w:sz="0" w:space="0" w:color="auto"/>
            <w:left w:val="none" w:sz="0" w:space="0" w:color="auto"/>
            <w:bottom w:val="none" w:sz="0" w:space="0" w:color="auto"/>
            <w:right w:val="none" w:sz="0" w:space="0" w:color="auto"/>
          </w:divBdr>
        </w:div>
        <w:div w:id="281419931">
          <w:marLeft w:val="0"/>
          <w:marRight w:val="0"/>
          <w:marTop w:val="0"/>
          <w:marBottom w:val="0"/>
          <w:divBdr>
            <w:top w:val="none" w:sz="0" w:space="0" w:color="auto"/>
            <w:left w:val="none" w:sz="0" w:space="0" w:color="auto"/>
            <w:bottom w:val="none" w:sz="0" w:space="0" w:color="auto"/>
            <w:right w:val="none" w:sz="0" w:space="0" w:color="auto"/>
          </w:divBdr>
        </w:div>
        <w:div w:id="1827283503">
          <w:marLeft w:val="0"/>
          <w:marRight w:val="0"/>
          <w:marTop w:val="0"/>
          <w:marBottom w:val="0"/>
          <w:divBdr>
            <w:top w:val="none" w:sz="0" w:space="0" w:color="auto"/>
            <w:left w:val="none" w:sz="0" w:space="0" w:color="auto"/>
            <w:bottom w:val="none" w:sz="0" w:space="0" w:color="auto"/>
            <w:right w:val="none" w:sz="0" w:space="0" w:color="auto"/>
          </w:divBdr>
        </w:div>
        <w:div w:id="66196218">
          <w:marLeft w:val="0"/>
          <w:marRight w:val="0"/>
          <w:marTop w:val="0"/>
          <w:marBottom w:val="0"/>
          <w:divBdr>
            <w:top w:val="none" w:sz="0" w:space="0" w:color="auto"/>
            <w:left w:val="none" w:sz="0" w:space="0" w:color="auto"/>
            <w:bottom w:val="none" w:sz="0" w:space="0" w:color="auto"/>
            <w:right w:val="none" w:sz="0" w:space="0" w:color="auto"/>
          </w:divBdr>
        </w:div>
        <w:div w:id="6951160">
          <w:marLeft w:val="0"/>
          <w:marRight w:val="0"/>
          <w:marTop w:val="0"/>
          <w:marBottom w:val="0"/>
          <w:divBdr>
            <w:top w:val="none" w:sz="0" w:space="0" w:color="auto"/>
            <w:left w:val="none" w:sz="0" w:space="0" w:color="auto"/>
            <w:bottom w:val="none" w:sz="0" w:space="0" w:color="auto"/>
            <w:right w:val="none" w:sz="0" w:space="0" w:color="auto"/>
          </w:divBdr>
        </w:div>
        <w:div w:id="39863756">
          <w:marLeft w:val="0"/>
          <w:marRight w:val="0"/>
          <w:marTop w:val="0"/>
          <w:marBottom w:val="0"/>
          <w:divBdr>
            <w:top w:val="none" w:sz="0" w:space="0" w:color="auto"/>
            <w:left w:val="none" w:sz="0" w:space="0" w:color="auto"/>
            <w:bottom w:val="none" w:sz="0" w:space="0" w:color="auto"/>
            <w:right w:val="none" w:sz="0" w:space="0" w:color="auto"/>
          </w:divBdr>
        </w:div>
        <w:div w:id="1005016012">
          <w:marLeft w:val="0"/>
          <w:marRight w:val="0"/>
          <w:marTop w:val="0"/>
          <w:marBottom w:val="0"/>
          <w:divBdr>
            <w:top w:val="none" w:sz="0" w:space="0" w:color="auto"/>
            <w:left w:val="none" w:sz="0" w:space="0" w:color="auto"/>
            <w:bottom w:val="none" w:sz="0" w:space="0" w:color="auto"/>
            <w:right w:val="none" w:sz="0" w:space="0" w:color="auto"/>
          </w:divBdr>
        </w:div>
        <w:div w:id="1198590597">
          <w:marLeft w:val="0"/>
          <w:marRight w:val="0"/>
          <w:marTop w:val="0"/>
          <w:marBottom w:val="0"/>
          <w:divBdr>
            <w:top w:val="none" w:sz="0" w:space="0" w:color="auto"/>
            <w:left w:val="none" w:sz="0" w:space="0" w:color="auto"/>
            <w:bottom w:val="none" w:sz="0" w:space="0" w:color="auto"/>
            <w:right w:val="none" w:sz="0" w:space="0" w:color="auto"/>
          </w:divBdr>
        </w:div>
        <w:div w:id="759913982">
          <w:marLeft w:val="0"/>
          <w:marRight w:val="0"/>
          <w:marTop w:val="0"/>
          <w:marBottom w:val="0"/>
          <w:divBdr>
            <w:top w:val="none" w:sz="0" w:space="0" w:color="auto"/>
            <w:left w:val="none" w:sz="0" w:space="0" w:color="auto"/>
            <w:bottom w:val="none" w:sz="0" w:space="0" w:color="auto"/>
            <w:right w:val="none" w:sz="0" w:space="0" w:color="auto"/>
          </w:divBdr>
        </w:div>
        <w:div w:id="84884150">
          <w:marLeft w:val="0"/>
          <w:marRight w:val="0"/>
          <w:marTop w:val="0"/>
          <w:marBottom w:val="0"/>
          <w:divBdr>
            <w:top w:val="none" w:sz="0" w:space="0" w:color="auto"/>
            <w:left w:val="none" w:sz="0" w:space="0" w:color="auto"/>
            <w:bottom w:val="none" w:sz="0" w:space="0" w:color="auto"/>
            <w:right w:val="none" w:sz="0" w:space="0" w:color="auto"/>
          </w:divBdr>
        </w:div>
        <w:div w:id="2102407495">
          <w:marLeft w:val="0"/>
          <w:marRight w:val="0"/>
          <w:marTop w:val="0"/>
          <w:marBottom w:val="0"/>
          <w:divBdr>
            <w:top w:val="none" w:sz="0" w:space="0" w:color="auto"/>
            <w:left w:val="none" w:sz="0" w:space="0" w:color="auto"/>
            <w:bottom w:val="none" w:sz="0" w:space="0" w:color="auto"/>
            <w:right w:val="none" w:sz="0" w:space="0" w:color="auto"/>
          </w:divBdr>
        </w:div>
        <w:div w:id="382827796">
          <w:marLeft w:val="0"/>
          <w:marRight w:val="0"/>
          <w:marTop w:val="0"/>
          <w:marBottom w:val="0"/>
          <w:divBdr>
            <w:top w:val="none" w:sz="0" w:space="0" w:color="auto"/>
            <w:left w:val="none" w:sz="0" w:space="0" w:color="auto"/>
            <w:bottom w:val="none" w:sz="0" w:space="0" w:color="auto"/>
            <w:right w:val="none" w:sz="0" w:space="0" w:color="auto"/>
          </w:divBdr>
        </w:div>
        <w:div w:id="362950418">
          <w:marLeft w:val="0"/>
          <w:marRight w:val="0"/>
          <w:marTop w:val="0"/>
          <w:marBottom w:val="0"/>
          <w:divBdr>
            <w:top w:val="none" w:sz="0" w:space="0" w:color="auto"/>
            <w:left w:val="none" w:sz="0" w:space="0" w:color="auto"/>
            <w:bottom w:val="none" w:sz="0" w:space="0" w:color="auto"/>
            <w:right w:val="none" w:sz="0" w:space="0" w:color="auto"/>
          </w:divBdr>
        </w:div>
        <w:div w:id="1738824569">
          <w:marLeft w:val="0"/>
          <w:marRight w:val="0"/>
          <w:marTop w:val="0"/>
          <w:marBottom w:val="0"/>
          <w:divBdr>
            <w:top w:val="none" w:sz="0" w:space="0" w:color="auto"/>
            <w:left w:val="none" w:sz="0" w:space="0" w:color="auto"/>
            <w:bottom w:val="none" w:sz="0" w:space="0" w:color="auto"/>
            <w:right w:val="none" w:sz="0" w:space="0" w:color="auto"/>
          </w:divBdr>
        </w:div>
        <w:div w:id="1342047962">
          <w:marLeft w:val="0"/>
          <w:marRight w:val="0"/>
          <w:marTop w:val="0"/>
          <w:marBottom w:val="0"/>
          <w:divBdr>
            <w:top w:val="none" w:sz="0" w:space="0" w:color="auto"/>
            <w:left w:val="none" w:sz="0" w:space="0" w:color="auto"/>
            <w:bottom w:val="none" w:sz="0" w:space="0" w:color="auto"/>
            <w:right w:val="none" w:sz="0" w:space="0" w:color="auto"/>
          </w:divBdr>
        </w:div>
        <w:div w:id="1885407108">
          <w:marLeft w:val="0"/>
          <w:marRight w:val="0"/>
          <w:marTop w:val="0"/>
          <w:marBottom w:val="0"/>
          <w:divBdr>
            <w:top w:val="none" w:sz="0" w:space="0" w:color="auto"/>
            <w:left w:val="none" w:sz="0" w:space="0" w:color="auto"/>
            <w:bottom w:val="none" w:sz="0" w:space="0" w:color="auto"/>
            <w:right w:val="none" w:sz="0" w:space="0" w:color="auto"/>
          </w:divBdr>
        </w:div>
        <w:div w:id="1471289591">
          <w:marLeft w:val="0"/>
          <w:marRight w:val="0"/>
          <w:marTop w:val="0"/>
          <w:marBottom w:val="0"/>
          <w:divBdr>
            <w:top w:val="none" w:sz="0" w:space="0" w:color="auto"/>
            <w:left w:val="none" w:sz="0" w:space="0" w:color="auto"/>
            <w:bottom w:val="none" w:sz="0" w:space="0" w:color="auto"/>
            <w:right w:val="none" w:sz="0" w:space="0" w:color="auto"/>
          </w:divBdr>
        </w:div>
        <w:div w:id="1025669604">
          <w:marLeft w:val="0"/>
          <w:marRight w:val="0"/>
          <w:marTop w:val="0"/>
          <w:marBottom w:val="0"/>
          <w:divBdr>
            <w:top w:val="none" w:sz="0" w:space="0" w:color="auto"/>
            <w:left w:val="none" w:sz="0" w:space="0" w:color="auto"/>
            <w:bottom w:val="none" w:sz="0" w:space="0" w:color="auto"/>
            <w:right w:val="none" w:sz="0" w:space="0" w:color="auto"/>
          </w:divBdr>
        </w:div>
        <w:div w:id="1580746331">
          <w:marLeft w:val="0"/>
          <w:marRight w:val="0"/>
          <w:marTop w:val="0"/>
          <w:marBottom w:val="0"/>
          <w:divBdr>
            <w:top w:val="none" w:sz="0" w:space="0" w:color="auto"/>
            <w:left w:val="none" w:sz="0" w:space="0" w:color="auto"/>
            <w:bottom w:val="none" w:sz="0" w:space="0" w:color="auto"/>
            <w:right w:val="none" w:sz="0" w:space="0" w:color="auto"/>
          </w:divBdr>
        </w:div>
        <w:div w:id="450824433">
          <w:marLeft w:val="0"/>
          <w:marRight w:val="0"/>
          <w:marTop w:val="0"/>
          <w:marBottom w:val="0"/>
          <w:divBdr>
            <w:top w:val="none" w:sz="0" w:space="0" w:color="auto"/>
            <w:left w:val="none" w:sz="0" w:space="0" w:color="auto"/>
            <w:bottom w:val="none" w:sz="0" w:space="0" w:color="auto"/>
            <w:right w:val="none" w:sz="0" w:space="0" w:color="auto"/>
          </w:divBdr>
        </w:div>
        <w:div w:id="93790745">
          <w:marLeft w:val="0"/>
          <w:marRight w:val="0"/>
          <w:marTop w:val="0"/>
          <w:marBottom w:val="0"/>
          <w:divBdr>
            <w:top w:val="none" w:sz="0" w:space="0" w:color="auto"/>
            <w:left w:val="none" w:sz="0" w:space="0" w:color="auto"/>
            <w:bottom w:val="none" w:sz="0" w:space="0" w:color="auto"/>
            <w:right w:val="none" w:sz="0" w:space="0" w:color="auto"/>
          </w:divBdr>
        </w:div>
        <w:div w:id="419064049">
          <w:marLeft w:val="0"/>
          <w:marRight w:val="0"/>
          <w:marTop w:val="0"/>
          <w:marBottom w:val="0"/>
          <w:divBdr>
            <w:top w:val="none" w:sz="0" w:space="0" w:color="auto"/>
            <w:left w:val="none" w:sz="0" w:space="0" w:color="auto"/>
            <w:bottom w:val="none" w:sz="0" w:space="0" w:color="auto"/>
            <w:right w:val="none" w:sz="0" w:space="0" w:color="auto"/>
          </w:divBdr>
        </w:div>
        <w:div w:id="305742609">
          <w:marLeft w:val="0"/>
          <w:marRight w:val="0"/>
          <w:marTop w:val="0"/>
          <w:marBottom w:val="0"/>
          <w:divBdr>
            <w:top w:val="none" w:sz="0" w:space="0" w:color="auto"/>
            <w:left w:val="none" w:sz="0" w:space="0" w:color="auto"/>
            <w:bottom w:val="none" w:sz="0" w:space="0" w:color="auto"/>
            <w:right w:val="none" w:sz="0" w:space="0" w:color="auto"/>
          </w:divBdr>
        </w:div>
        <w:div w:id="1895196252">
          <w:marLeft w:val="0"/>
          <w:marRight w:val="0"/>
          <w:marTop w:val="0"/>
          <w:marBottom w:val="0"/>
          <w:divBdr>
            <w:top w:val="none" w:sz="0" w:space="0" w:color="auto"/>
            <w:left w:val="none" w:sz="0" w:space="0" w:color="auto"/>
            <w:bottom w:val="none" w:sz="0" w:space="0" w:color="auto"/>
            <w:right w:val="none" w:sz="0" w:space="0" w:color="auto"/>
          </w:divBdr>
        </w:div>
        <w:div w:id="1876191177">
          <w:marLeft w:val="0"/>
          <w:marRight w:val="0"/>
          <w:marTop w:val="0"/>
          <w:marBottom w:val="0"/>
          <w:divBdr>
            <w:top w:val="none" w:sz="0" w:space="0" w:color="auto"/>
            <w:left w:val="none" w:sz="0" w:space="0" w:color="auto"/>
            <w:bottom w:val="none" w:sz="0" w:space="0" w:color="auto"/>
            <w:right w:val="none" w:sz="0" w:space="0" w:color="auto"/>
          </w:divBdr>
        </w:div>
        <w:div w:id="615404644">
          <w:marLeft w:val="0"/>
          <w:marRight w:val="0"/>
          <w:marTop w:val="0"/>
          <w:marBottom w:val="0"/>
          <w:divBdr>
            <w:top w:val="none" w:sz="0" w:space="0" w:color="auto"/>
            <w:left w:val="none" w:sz="0" w:space="0" w:color="auto"/>
            <w:bottom w:val="none" w:sz="0" w:space="0" w:color="auto"/>
            <w:right w:val="none" w:sz="0" w:space="0" w:color="auto"/>
          </w:divBdr>
        </w:div>
        <w:div w:id="714625701">
          <w:marLeft w:val="0"/>
          <w:marRight w:val="0"/>
          <w:marTop w:val="0"/>
          <w:marBottom w:val="0"/>
          <w:divBdr>
            <w:top w:val="none" w:sz="0" w:space="0" w:color="auto"/>
            <w:left w:val="none" w:sz="0" w:space="0" w:color="auto"/>
            <w:bottom w:val="none" w:sz="0" w:space="0" w:color="auto"/>
            <w:right w:val="none" w:sz="0" w:space="0" w:color="auto"/>
          </w:divBdr>
        </w:div>
        <w:div w:id="857547644">
          <w:marLeft w:val="0"/>
          <w:marRight w:val="0"/>
          <w:marTop w:val="0"/>
          <w:marBottom w:val="0"/>
          <w:divBdr>
            <w:top w:val="none" w:sz="0" w:space="0" w:color="auto"/>
            <w:left w:val="none" w:sz="0" w:space="0" w:color="auto"/>
            <w:bottom w:val="none" w:sz="0" w:space="0" w:color="auto"/>
            <w:right w:val="none" w:sz="0" w:space="0" w:color="auto"/>
          </w:divBdr>
        </w:div>
        <w:div w:id="1517886091">
          <w:marLeft w:val="0"/>
          <w:marRight w:val="0"/>
          <w:marTop w:val="0"/>
          <w:marBottom w:val="0"/>
          <w:divBdr>
            <w:top w:val="none" w:sz="0" w:space="0" w:color="auto"/>
            <w:left w:val="none" w:sz="0" w:space="0" w:color="auto"/>
            <w:bottom w:val="none" w:sz="0" w:space="0" w:color="auto"/>
            <w:right w:val="none" w:sz="0" w:space="0" w:color="auto"/>
          </w:divBdr>
        </w:div>
        <w:div w:id="1199590364">
          <w:marLeft w:val="0"/>
          <w:marRight w:val="0"/>
          <w:marTop w:val="0"/>
          <w:marBottom w:val="0"/>
          <w:divBdr>
            <w:top w:val="none" w:sz="0" w:space="0" w:color="auto"/>
            <w:left w:val="none" w:sz="0" w:space="0" w:color="auto"/>
            <w:bottom w:val="none" w:sz="0" w:space="0" w:color="auto"/>
            <w:right w:val="none" w:sz="0" w:space="0" w:color="auto"/>
          </w:divBdr>
        </w:div>
        <w:div w:id="1414661675">
          <w:marLeft w:val="0"/>
          <w:marRight w:val="0"/>
          <w:marTop w:val="0"/>
          <w:marBottom w:val="0"/>
          <w:divBdr>
            <w:top w:val="none" w:sz="0" w:space="0" w:color="auto"/>
            <w:left w:val="none" w:sz="0" w:space="0" w:color="auto"/>
            <w:bottom w:val="none" w:sz="0" w:space="0" w:color="auto"/>
            <w:right w:val="none" w:sz="0" w:space="0" w:color="auto"/>
          </w:divBdr>
        </w:div>
        <w:div w:id="804274179">
          <w:marLeft w:val="0"/>
          <w:marRight w:val="0"/>
          <w:marTop w:val="0"/>
          <w:marBottom w:val="0"/>
          <w:divBdr>
            <w:top w:val="none" w:sz="0" w:space="0" w:color="auto"/>
            <w:left w:val="none" w:sz="0" w:space="0" w:color="auto"/>
            <w:bottom w:val="none" w:sz="0" w:space="0" w:color="auto"/>
            <w:right w:val="none" w:sz="0" w:space="0" w:color="auto"/>
          </w:divBdr>
        </w:div>
        <w:div w:id="1274553670">
          <w:marLeft w:val="0"/>
          <w:marRight w:val="0"/>
          <w:marTop w:val="0"/>
          <w:marBottom w:val="0"/>
          <w:divBdr>
            <w:top w:val="none" w:sz="0" w:space="0" w:color="auto"/>
            <w:left w:val="none" w:sz="0" w:space="0" w:color="auto"/>
            <w:bottom w:val="none" w:sz="0" w:space="0" w:color="auto"/>
            <w:right w:val="none" w:sz="0" w:space="0" w:color="auto"/>
          </w:divBdr>
        </w:div>
        <w:div w:id="175653702">
          <w:marLeft w:val="0"/>
          <w:marRight w:val="0"/>
          <w:marTop w:val="0"/>
          <w:marBottom w:val="0"/>
          <w:divBdr>
            <w:top w:val="none" w:sz="0" w:space="0" w:color="auto"/>
            <w:left w:val="none" w:sz="0" w:space="0" w:color="auto"/>
            <w:bottom w:val="none" w:sz="0" w:space="0" w:color="auto"/>
            <w:right w:val="none" w:sz="0" w:space="0" w:color="auto"/>
          </w:divBdr>
        </w:div>
        <w:div w:id="17505947">
          <w:marLeft w:val="0"/>
          <w:marRight w:val="0"/>
          <w:marTop w:val="0"/>
          <w:marBottom w:val="0"/>
          <w:divBdr>
            <w:top w:val="none" w:sz="0" w:space="0" w:color="auto"/>
            <w:left w:val="none" w:sz="0" w:space="0" w:color="auto"/>
            <w:bottom w:val="none" w:sz="0" w:space="0" w:color="auto"/>
            <w:right w:val="none" w:sz="0" w:space="0" w:color="auto"/>
          </w:divBdr>
        </w:div>
        <w:div w:id="521475242">
          <w:marLeft w:val="0"/>
          <w:marRight w:val="0"/>
          <w:marTop w:val="0"/>
          <w:marBottom w:val="0"/>
          <w:divBdr>
            <w:top w:val="none" w:sz="0" w:space="0" w:color="auto"/>
            <w:left w:val="none" w:sz="0" w:space="0" w:color="auto"/>
            <w:bottom w:val="none" w:sz="0" w:space="0" w:color="auto"/>
            <w:right w:val="none" w:sz="0" w:space="0" w:color="auto"/>
          </w:divBdr>
        </w:div>
        <w:div w:id="1408654939">
          <w:marLeft w:val="0"/>
          <w:marRight w:val="0"/>
          <w:marTop w:val="0"/>
          <w:marBottom w:val="0"/>
          <w:divBdr>
            <w:top w:val="none" w:sz="0" w:space="0" w:color="auto"/>
            <w:left w:val="none" w:sz="0" w:space="0" w:color="auto"/>
            <w:bottom w:val="none" w:sz="0" w:space="0" w:color="auto"/>
            <w:right w:val="none" w:sz="0" w:space="0" w:color="auto"/>
          </w:divBdr>
        </w:div>
        <w:div w:id="1714228386">
          <w:marLeft w:val="0"/>
          <w:marRight w:val="0"/>
          <w:marTop w:val="0"/>
          <w:marBottom w:val="0"/>
          <w:divBdr>
            <w:top w:val="none" w:sz="0" w:space="0" w:color="auto"/>
            <w:left w:val="none" w:sz="0" w:space="0" w:color="auto"/>
            <w:bottom w:val="none" w:sz="0" w:space="0" w:color="auto"/>
            <w:right w:val="none" w:sz="0" w:space="0" w:color="auto"/>
          </w:divBdr>
        </w:div>
        <w:div w:id="1045713086">
          <w:marLeft w:val="0"/>
          <w:marRight w:val="0"/>
          <w:marTop w:val="0"/>
          <w:marBottom w:val="0"/>
          <w:divBdr>
            <w:top w:val="none" w:sz="0" w:space="0" w:color="auto"/>
            <w:left w:val="none" w:sz="0" w:space="0" w:color="auto"/>
            <w:bottom w:val="none" w:sz="0" w:space="0" w:color="auto"/>
            <w:right w:val="none" w:sz="0" w:space="0" w:color="auto"/>
          </w:divBdr>
        </w:div>
        <w:div w:id="747850783">
          <w:marLeft w:val="0"/>
          <w:marRight w:val="0"/>
          <w:marTop w:val="0"/>
          <w:marBottom w:val="0"/>
          <w:divBdr>
            <w:top w:val="none" w:sz="0" w:space="0" w:color="auto"/>
            <w:left w:val="none" w:sz="0" w:space="0" w:color="auto"/>
            <w:bottom w:val="none" w:sz="0" w:space="0" w:color="auto"/>
            <w:right w:val="none" w:sz="0" w:space="0" w:color="auto"/>
          </w:divBdr>
        </w:div>
        <w:div w:id="1817331815">
          <w:marLeft w:val="0"/>
          <w:marRight w:val="0"/>
          <w:marTop w:val="0"/>
          <w:marBottom w:val="0"/>
          <w:divBdr>
            <w:top w:val="none" w:sz="0" w:space="0" w:color="auto"/>
            <w:left w:val="none" w:sz="0" w:space="0" w:color="auto"/>
            <w:bottom w:val="none" w:sz="0" w:space="0" w:color="auto"/>
            <w:right w:val="none" w:sz="0" w:space="0" w:color="auto"/>
          </w:divBdr>
        </w:div>
        <w:div w:id="897594521">
          <w:marLeft w:val="0"/>
          <w:marRight w:val="0"/>
          <w:marTop w:val="0"/>
          <w:marBottom w:val="0"/>
          <w:divBdr>
            <w:top w:val="none" w:sz="0" w:space="0" w:color="auto"/>
            <w:left w:val="none" w:sz="0" w:space="0" w:color="auto"/>
            <w:bottom w:val="none" w:sz="0" w:space="0" w:color="auto"/>
            <w:right w:val="none" w:sz="0" w:space="0" w:color="auto"/>
          </w:divBdr>
        </w:div>
        <w:div w:id="2046976256">
          <w:marLeft w:val="0"/>
          <w:marRight w:val="0"/>
          <w:marTop w:val="0"/>
          <w:marBottom w:val="0"/>
          <w:divBdr>
            <w:top w:val="none" w:sz="0" w:space="0" w:color="auto"/>
            <w:left w:val="none" w:sz="0" w:space="0" w:color="auto"/>
            <w:bottom w:val="none" w:sz="0" w:space="0" w:color="auto"/>
            <w:right w:val="none" w:sz="0" w:space="0" w:color="auto"/>
          </w:divBdr>
        </w:div>
        <w:div w:id="1342269853">
          <w:marLeft w:val="0"/>
          <w:marRight w:val="0"/>
          <w:marTop w:val="0"/>
          <w:marBottom w:val="0"/>
          <w:divBdr>
            <w:top w:val="none" w:sz="0" w:space="0" w:color="auto"/>
            <w:left w:val="none" w:sz="0" w:space="0" w:color="auto"/>
            <w:bottom w:val="none" w:sz="0" w:space="0" w:color="auto"/>
            <w:right w:val="none" w:sz="0" w:space="0" w:color="auto"/>
          </w:divBdr>
        </w:div>
        <w:div w:id="1562251571">
          <w:marLeft w:val="0"/>
          <w:marRight w:val="0"/>
          <w:marTop w:val="0"/>
          <w:marBottom w:val="0"/>
          <w:divBdr>
            <w:top w:val="none" w:sz="0" w:space="0" w:color="auto"/>
            <w:left w:val="none" w:sz="0" w:space="0" w:color="auto"/>
            <w:bottom w:val="none" w:sz="0" w:space="0" w:color="auto"/>
            <w:right w:val="none" w:sz="0" w:space="0" w:color="auto"/>
          </w:divBdr>
        </w:div>
        <w:div w:id="1286501870">
          <w:marLeft w:val="0"/>
          <w:marRight w:val="0"/>
          <w:marTop w:val="0"/>
          <w:marBottom w:val="0"/>
          <w:divBdr>
            <w:top w:val="none" w:sz="0" w:space="0" w:color="auto"/>
            <w:left w:val="none" w:sz="0" w:space="0" w:color="auto"/>
            <w:bottom w:val="none" w:sz="0" w:space="0" w:color="auto"/>
            <w:right w:val="none" w:sz="0" w:space="0" w:color="auto"/>
          </w:divBdr>
        </w:div>
        <w:div w:id="1263996564">
          <w:marLeft w:val="0"/>
          <w:marRight w:val="0"/>
          <w:marTop w:val="0"/>
          <w:marBottom w:val="0"/>
          <w:divBdr>
            <w:top w:val="none" w:sz="0" w:space="0" w:color="auto"/>
            <w:left w:val="none" w:sz="0" w:space="0" w:color="auto"/>
            <w:bottom w:val="none" w:sz="0" w:space="0" w:color="auto"/>
            <w:right w:val="none" w:sz="0" w:space="0" w:color="auto"/>
          </w:divBdr>
        </w:div>
      </w:divsChild>
    </w:div>
    <w:div w:id="1760708342">
      <w:bodyDiv w:val="1"/>
      <w:marLeft w:val="0"/>
      <w:marRight w:val="0"/>
      <w:marTop w:val="0"/>
      <w:marBottom w:val="0"/>
      <w:divBdr>
        <w:top w:val="none" w:sz="0" w:space="0" w:color="auto"/>
        <w:left w:val="none" w:sz="0" w:space="0" w:color="auto"/>
        <w:bottom w:val="none" w:sz="0" w:space="0" w:color="auto"/>
        <w:right w:val="none" w:sz="0" w:space="0" w:color="auto"/>
      </w:divBdr>
      <w:divsChild>
        <w:div w:id="61410126">
          <w:marLeft w:val="0"/>
          <w:marRight w:val="0"/>
          <w:marTop w:val="0"/>
          <w:marBottom w:val="0"/>
          <w:divBdr>
            <w:top w:val="none" w:sz="0" w:space="0" w:color="auto"/>
            <w:left w:val="none" w:sz="0" w:space="0" w:color="auto"/>
            <w:bottom w:val="none" w:sz="0" w:space="0" w:color="auto"/>
            <w:right w:val="none" w:sz="0" w:space="0" w:color="auto"/>
          </w:divBdr>
        </w:div>
        <w:div w:id="812671886">
          <w:marLeft w:val="0"/>
          <w:marRight w:val="0"/>
          <w:marTop w:val="0"/>
          <w:marBottom w:val="0"/>
          <w:divBdr>
            <w:top w:val="none" w:sz="0" w:space="0" w:color="auto"/>
            <w:left w:val="none" w:sz="0" w:space="0" w:color="auto"/>
            <w:bottom w:val="none" w:sz="0" w:space="0" w:color="auto"/>
            <w:right w:val="none" w:sz="0" w:space="0" w:color="auto"/>
          </w:divBdr>
        </w:div>
        <w:div w:id="1785734672">
          <w:marLeft w:val="0"/>
          <w:marRight w:val="0"/>
          <w:marTop w:val="0"/>
          <w:marBottom w:val="0"/>
          <w:divBdr>
            <w:top w:val="none" w:sz="0" w:space="0" w:color="auto"/>
            <w:left w:val="none" w:sz="0" w:space="0" w:color="auto"/>
            <w:bottom w:val="none" w:sz="0" w:space="0" w:color="auto"/>
            <w:right w:val="none" w:sz="0" w:space="0" w:color="auto"/>
          </w:divBdr>
        </w:div>
        <w:div w:id="1138380262">
          <w:marLeft w:val="0"/>
          <w:marRight w:val="0"/>
          <w:marTop w:val="0"/>
          <w:marBottom w:val="0"/>
          <w:divBdr>
            <w:top w:val="none" w:sz="0" w:space="0" w:color="auto"/>
            <w:left w:val="none" w:sz="0" w:space="0" w:color="auto"/>
            <w:bottom w:val="none" w:sz="0" w:space="0" w:color="auto"/>
            <w:right w:val="none" w:sz="0" w:space="0" w:color="auto"/>
          </w:divBdr>
        </w:div>
        <w:div w:id="358628536">
          <w:marLeft w:val="0"/>
          <w:marRight w:val="0"/>
          <w:marTop w:val="0"/>
          <w:marBottom w:val="0"/>
          <w:divBdr>
            <w:top w:val="none" w:sz="0" w:space="0" w:color="auto"/>
            <w:left w:val="none" w:sz="0" w:space="0" w:color="auto"/>
            <w:bottom w:val="none" w:sz="0" w:space="0" w:color="auto"/>
            <w:right w:val="none" w:sz="0" w:space="0" w:color="auto"/>
          </w:divBdr>
        </w:div>
      </w:divsChild>
    </w:div>
    <w:div w:id="1804619914">
      <w:bodyDiv w:val="1"/>
      <w:marLeft w:val="0"/>
      <w:marRight w:val="0"/>
      <w:marTop w:val="0"/>
      <w:marBottom w:val="0"/>
      <w:divBdr>
        <w:top w:val="none" w:sz="0" w:space="0" w:color="auto"/>
        <w:left w:val="none" w:sz="0" w:space="0" w:color="auto"/>
        <w:bottom w:val="none" w:sz="0" w:space="0" w:color="auto"/>
        <w:right w:val="none" w:sz="0" w:space="0" w:color="auto"/>
      </w:divBdr>
      <w:divsChild>
        <w:div w:id="1175220016">
          <w:marLeft w:val="0"/>
          <w:marRight w:val="0"/>
          <w:marTop w:val="0"/>
          <w:marBottom w:val="0"/>
          <w:divBdr>
            <w:top w:val="none" w:sz="0" w:space="0" w:color="auto"/>
            <w:left w:val="none" w:sz="0" w:space="0" w:color="auto"/>
            <w:bottom w:val="none" w:sz="0" w:space="0" w:color="auto"/>
            <w:right w:val="none" w:sz="0" w:space="0" w:color="auto"/>
          </w:divBdr>
        </w:div>
        <w:div w:id="650520048">
          <w:marLeft w:val="0"/>
          <w:marRight w:val="0"/>
          <w:marTop w:val="0"/>
          <w:marBottom w:val="0"/>
          <w:divBdr>
            <w:top w:val="none" w:sz="0" w:space="0" w:color="auto"/>
            <w:left w:val="none" w:sz="0" w:space="0" w:color="auto"/>
            <w:bottom w:val="none" w:sz="0" w:space="0" w:color="auto"/>
            <w:right w:val="none" w:sz="0" w:space="0" w:color="auto"/>
          </w:divBdr>
        </w:div>
        <w:div w:id="1876309768">
          <w:marLeft w:val="0"/>
          <w:marRight w:val="0"/>
          <w:marTop w:val="0"/>
          <w:marBottom w:val="0"/>
          <w:divBdr>
            <w:top w:val="none" w:sz="0" w:space="0" w:color="auto"/>
            <w:left w:val="none" w:sz="0" w:space="0" w:color="auto"/>
            <w:bottom w:val="none" w:sz="0" w:space="0" w:color="auto"/>
            <w:right w:val="none" w:sz="0" w:space="0" w:color="auto"/>
          </w:divBdr>
        </w:div>
        <w:div w:id="1398627288">
          <w:marLeft w:val="0"/>
          <w:marRight w:val="0"/>
          <w:marTop w:val="0"/>
          <w:marBottom w:val="0"/>
          <w:divBdr>
            <w:top w:val="none" w:sz="0" w:space="0" w:color="auto"/>
            <w:left w:val="none" w:sz="0" w:space="0" w:color="auto"/>
            <w:bottom w:val="none" w:sz="0" w:space="0" w:color="auto"/>
            <w:right w:val="none" w:sz="0" w:space="0" w:color="auto"/>
          </w:divBdr>
        </w:div>
        <w:div w:id="414058768">
          <w:marLeft w:val="0"/>
          <w:marRight w:val="0"/>
          <w:marTop w:val="0"/>
          <w:marBottom w:val="0"/>
          <w:divBdr>
            <w:top w:val="none" w:sz="0" w:space="0" w:color="auto"/>
            <w:left w:val="none" w:sz="0" w:space="0" w:color="auto"/>
            <w:bottom w:val="none" w:sz="0" w:space="0" w:color="auto"/>
            <w:right w:val="none" w:sz="0" w:space="0" w:color="auto"/>
          </w:divBdr>
        </w:div>
        <w:div w:id="595863808">
          <w:marLeft w:val="0"/>
          <w:marRight w:val="0"/>
          <w:marTop w:val="0"/>
          <w:marBottom w:val="0"/>
          <w:divBdr>
            <w:top w:val="none" w:sz="0" w:space="0" w:color="auto"/>
            <w:left w:val="none" w:sz="0" w:space="0" w:color="auto"/>
            <w:bottom w:val="none" w:sz="0" w:space="0" w:color="auto"/>
            <w:right w:val="none" w:sz="0" w:space="0" w:color="auto"/>
          </w:divBdr>
        </w:div>
        <w:div w:id="2061398024">
          <w:marLeft w:val="0"/>
          <w:marRight w:val="0"/>
          <w:marTop w:val="0"/>
          <w:marBottom w:val="0"/>
          <w:divBdr>
            <w:top w:val="none" w:sz="0" w:space="0" w:color="auto"/>
            <w:left w:val="none" w:sz="0" w:space="0" w:color="auto"/>
            <w:bottom w:val="none" w:sz="0" w:space="0" w:color="auto"/>
            <w:right w:val="none" w:sz="0" w:space="0" w:color="auto"/>
          </w:divBdr>
        </w:div>
        <w:div w:id="97214118">
          <w:marLeft w:val="0"/>
          <w:marRight w:val="0"/>
          <w:marTop w:val="0"/>
          <w:marBottom w:val="0"/>
          <w:divBdr>
            <w:top w:val="none" w:sz="0" w:space="0" w:color="auto"/>
            <w:left w:val="none" w:sz="0" w:space="0" w:color="auto"/>
            <w:bottom w:val="none" w:sz="0" w:space="0" w:color="auto"/>
            <w:right w:val="none" w:sz="0" w:space="0" w:color="auto"/>
          </w:divBdr>
        </w:div>
        <w:div w:id="854533690">
          <w:marLeft w:val="0"/>
          <w:marRight w:val="0"/>
          <w:marTop w:val="0"/>
          <w:marBottom w:val="0"/>
          <w:divBdr>
            <w:top w:val="none" w:sz="0" w:space="0" w:color="auto"/>
            <w:left w:val="none" w:sz="0" w:space="0" w:color="auto"/>
            <w:bottom w:val="none" w:sz="0" w:space="0" w:color="auto"/>
            <w:right w:val="none" w:sz="0" w:space="0" w:color="auto"/>
          </w:divBdr>
        </w:div>
        <w:div w:id="131481160">
          <w:marLeft w:val="0"/>
          <w:marRight w:val="0"/>
          <w:marTop w:val="0"/>
          <w:marBottom w:val="0"/>
          <w:divBdr>
            <w:top w:val="none" w:sz="0" w:space="0" w:color="auto"/>
            <w:left w:val="none" w:sz="0" w:space="0" w:color="auto"/>
            <w:bottom w:val="none" w:sz="0" w:space="0" w:color="auto"/>
            <w:right w:val="none" w:sz="0" w:space="0" w:color="auto"/>
          </w:divBdr>
        </w:div>
        <w:div w:id="1850095756">
          <w:marLeft w:val="0"/>
          <w:marRight w:val="0"/>
          <w:marTop w:val="0"/>
          <w:marBottom w:val="0"/>
          <w:divBdr>
            <w:top w:val="none" w:sz="0" w:space="0" w:color="auto"/>
            <w:left w:val="none" w:sz="0" w:space="0" w:color="auto"/>
            <w:bottom w:val="none" w:sz="0" w:space="0" w:color="auto"/>
            <w:right w:val="none" w:sz="0" w:space="0" w:color="auto"/>
          </w:divBdr>
        </w:div>
      </w:divsChild>
    </w:div>
    <w:div w:id="1848212362">
      <w:bodyDiv w:val="1"/>
      <w:marLeft w:val="0"/>
      <w:marRight w:val="0"/>
      <w:marTop w:val="0"/>
      <w:marBottom w:val="0"/>
      <w:divBdr>
        <w:top w:val="none" w:sz="0" w:space="0" w:color="auto"/>
        <w:left w:val="none" w:sz="0" w:space="0" w:color="auto"/>
        <w:bottom w:val="none" w:sz="0" w:space="0" w:color="auto"/>
        <w:right w:val="none" w:sz="0" w:space="0" w:color="auto"/>
      </w:divBdr>
      <w:divsChild>
        <w:div w:id="1826781214">
          <w:marLeft w:val="0"/>
          <w:marRight w:val="0"/>
          <w:marTop w:val="0"/>
          <w:marBottom w:val="0"/>
          <w:divBdr>
            <w:top w:val="none" w:sz="0" w:space="0" w:color="auto"/>
            <w:left w:val="none" w:sz="0" w:space="0" w:color="auto"/>
            <w:bottom w:val="none" w:sz="0" w:space="0" w:color="auto"/>
            <w:right w:val="none" w:sz="0" w:space="0" w:color="auto"/>
          </w:divBdr>
        </w:div>
        <w:div w:id="971134264">
          <w:marLeft w:val="0"/>
          <w:marRight w:val="0"/>
          <w:marTop w:val="0"/>
          <w:marBottom w:val="0"/>
          <w:divBdr>
            <w:top w:val="none" w:sz="0" w:space="0" w:color="auto"/>
            <w:left w:val="none" w:sz="0" w:space="0" w:color="auto"/>
            <w:bottom w:val="none" w:sz="0" w:space="0" w:color="auto"/>
            <w:right w:val="none" w:sz="0" w:space="0" w:color="auto"/>
          </w:divBdr>
        </w:div>
      </w:divsChild>
    </w:div>
    <w:div w:id="1862817956">
      <w:bodyDiv w:val="1"/>
      <w:marLeft w:val="0"/>
      <w:marRight w:val="0"/>
      <w:marTop w:val="0"/>
      <w:marBottom w:val="0"/>
      <w:divBdr>
        <w:top w:val="none" w:sz="0" w:space="0" w:color="auto"/>
        <w:left w:val="none" w:sz="0" w:space="0" w:color="auto"/>
        <w:bottom w:val="none" w:sz="0" w:space="0" w:color="auto"/>
        <w:right w:val="none" w:sz="0" w:space="0" w:color="auto"/>
      </w:divBdr>
      <w:divsChild>
        <w:div w:id="970095511">
          <w:marLeft w:val="0"/>
          <w:marRight w:val="0"/>
          <w:marTop w:val="0"/>
          <w:marBottom w:val="0"/>
          <w:divBdr>
            <w:top w:val="none" w:sz="0" w:space="0" w:color="auto"/>
            <w:left w:val="none" w:sz="0" w:space="0" w:color="auto"/>
            <w:bottom w:val="none" w:sz="0" w:space="0" w:color="auto"/>
            <w:right w:val="none" w:sz="0" w:space="0" w:color="auto"/>
          </w:divBdr>
        </w:div>
        <w:div w:id="26419799">
          <w:marLeft w:val="0"/>
          <w:marRight w:val="0"/>
          <w:marTop w:val="0"/>
          <w:marBottom w:val="0"/>
          <w:divBdr>
            <w:top w:val="none" w:sz="0" w:space="0" w:color="auto"/>
            <w:left w:val="none" w:sz="0" w:space="0" w:color="auto"/>
            <w:bottom w:val="none" w:sz="0" w:space="0" w:color="auto"/>
            <w:right w:val="none" w:sz="0" w:space="0" w:color="auto"/>
          </w:divBdr>
        </w:div>
      </w:divsChild>
    </w:div>
    <w:div w:id="1960989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753">
          <w:marLeft w:val="0"/>
          <w:marRight w:val="0"/>
          <w:marTop w:val="0"/>
          <w:marBottom w:val="0"/>
          <w:divBdr>
            <w:top w:val="none" w:sz="0" w:space="0" w:color="auto"/>
            <w:left w:val="none" w:sz="0" w:space="0" w:color="auto"/>
            <w:bottom w:val="none" w:sz="0" w:space="0" w:color="auto"/>
            <w:right w:val="none" w:sz="0" w:space="0" w:color="auto"/>
          </w:divBdr>
        </w:div>
        <w:div w:id="1112895008">
          <w:marLeft w:val="0"/>
          <w:marRight w:val="0"/>
          <w:marTop w:val="0"/>
          <w:marBottom w:val="0"/>
          <w:divBdr>
            <w:top w:val="none" w:sz="0" w:space="0" w:color="auto"/>
            <w:left w:val="none" w:sz="0" w:space="0" w:color="auto"/>
            <w:bottom w:val="none" w:sz="0" w:space="0" w:color="auto"/>
            <w:right w:val="none" w:sz="0" w:space="0" w:color="auto"/>
          </w:divBdr>
        </w:div>
      </w:divsChild>
    </w:div>
    <w:div w:id="2015721576">
      <w:bodyDiv w:val="1"/>
      <w:marLeft w:val="0"/>
      <w:marRight w:val="0"/>
      <w:marTop w:val="0"/>
      <w:marBottom w:val="0"/>
      <w:divBdr>
        <w:top w:val="none" w:sz="0" w:space="0" w:color="auto"/>
        <w:left w:val="none" w:sz="0" w:space="0" w:color="auto"/>
        <w:bottom w:val="none" w:sz="0" w:space="0" w:color="auto"/>
        <w:right w:val="none" w:sz="0" w:space="0" w:color="auto"/>
      </w:divBdr>
      <w:divsChild>
        <w:div w:id="707724779">
          <w:marLeft w:val="0"/>
          <w:marRight w:val="0"/>
          <w:marTop w:val="0"/>
          <w:marBottom w:val="0"/>
          <w:divBdr>
            <w:top w:val="none" w:sz="0" w:space="0" w:color="auto"/>
            <w:left w:val="none" w:sz="0" w:space="0" w:color="auto"/>
            <w:bottom w:val="none" w:sz="0" w:space="0" w:color="auto"/>
            <w:right w:val="none" w:sz="0" w:space="0" w:color="auto"/>
          </w:divBdr>
        </w:div>
        <w:div w:id="426928080">
          <w:marLeft w:val="0"/>
          <w:marRight w:val="0"/>
          <w:marTop w:val="0"/>
          <w:marBottom w:val="0"/>
          <w:divBdr>
            <w:top w:val="none" w:sz="0" w:space="0" w:color="auto"/>
            <w:left w:val="none" w:sz="0" w:space="0" w:color="auto"/>
            <w:bottom w:val="none" w:sz="0" w:space="0" w:color="auto"/>
            <w:right w:val="none" w:sz="0" w:space="0" w:color="auto"/>
          </w:divBdr>
        </w:div>
        <w:div w:id="758063382">
          <w:marLeft w:val="0"/>
          <w:marRight w:val="0"/>
          <w:marTop w:val="0"/>
          <w:marBottom w:val="0"/>
          <w:divBdr>
            <w:top w:val="none" w:sz="0" w:space="0" w:color="auto"/>
            <w:left w:val="none" w:sz="0" w:space="0" w:color="auto"/>
            <w:bottom w:val="none" w:sz="0" w:space="0" w:color="auto"/>
            <w:right w:val="none" w:sz="0" w:space="0" w:color="auto"/>
          </w:divBdr>
        </w:div>
        <w:div w:id="1510212528">
          <w:marLeft w:val="0"/>
          <w:marRight w:val="0"/>
          <w:marTop w:val="0"/>
          <w:marBottom w:val="0"/>
          <w:divBdr>
            <w:top w:val="none" w:sz="0" w:space="0" w:color="auto"/>
            <w:left w:val="none" w:sz="0" w:space="0" w:color="auto"/>
            <w:bottom w:val="none" w:sz="0" w:space="0" w:color="auto"/>
            <w:right w:val="none" w:sz="0" w:space="0" w:color="auto"/>
          </w:divBdr>
        </w:div>
        <w:div w:id="1841002165">
          <w:marLeft w:val="0"/>
          <w:marRight w:val="0"/>
          <w:marTop w:val="0"/>
          <w:marBottom w:val="0"/>
          <w:divBdr>
            <w:top w:val="none" w:sz="0" w:space="0" w:color="auto"/>
            <w:left w:val="none" w:sz="0" w:space="0" w:color="auto"/>
            <w:bottom w:val="none" w:sz="0" w:space="0" w:color="auto"/>
            <w:right w:val="none" w:sz="0" w:space="0" w:color="auto"/>
          </w:divBdr>
        </w:div>
        <w:div w:id="702100685">
          <w:marLeft w:val="0"/>
          <w:marRight w:val="0"/>
          <w:marTop w:val="0"/>
          <w:marBottom w:val="0"/>
          <w:divBdr>
            <w:top w:val="none" w:sz="0" w:space="0" w:color="auto"/>
            <w:left w:val="none" w:sz="0" w:space="0" w:color="auto"/>
            <w:bottom w:val="none" w:sz="0" w:space="0" w:color="auto"/>
            <w:right w:val="none" w:sz="0" w:space="0" w:color="auto"/>
          </w:divBdr>
        </w:div>
        <w:div w:id="570967670">
          <w:marLeft w:val="0"/>
          <w:marRight w:val="0"/>
          <w:marTop w:val="0"/>
          <w:marBottom w:val="0"/>
          <w:divBdr>
            <w:top w:val="none" w:sz="0" w:space="0" w:color="auto"/>
            <w:left w:val="none" w:sz="0" w:space="0" w:color="auto"/>
            <w:bottom w:val="none" w:sz="0" w:space="0" w:color="auto"/>
            <w:right w:val="none" w:sz="0" w:space="0" w:color="auto"/>
          </w:divBdr>
        </w:div>
        <w:div w:id="1125847916">
          <w:marLeft w:val="0"/>
          <w:marRight w:val="0"/>
          <w:marTop w:val="0"/>
          <w:marBottom w:val="0"/>
          <w:divBdr>
            <w:top w:val="none" w:sz="0" w:space="0" w:color="auto"/>
            <w:left w:val="none" w:sz="0" w:space="0" w:color="auto"/>
            <w:bottom w:val="none" w:sz="0" w:space="0" w:color="auto"/>
            <w:right w:val="none" w:sz="0" w:space="0" w:color="auto"/>
          </w:divBdr>
        </w:div>
        <w:div w:id="677005029">
          <w:marLeft w:val="0"/>
          <w:marRight w:val="0"/>
          <w:marTop w:val="0"/>
          <w:marBottom w:val="0"/>
          <w:divBdr>
            <w:top w:val="none" w:sz="0" w:space="0" w:color="auto"/>
            <w:left w:val="none" w:sz="0" w:space="0" w:color="auto"/>
            <w:bottom w:val="none" w:sz="0" w:space="0" w:color="auto"/>
            <w:right w:val="none" w:sz="0" w:space="0" w:color="auto"/>
          </w:divBdr>
        </w:div>
        <w:div w:id="1724909888">
          <w:marLeft w:val="0"/>
          <w:marRight w:val="0"/>
          <w:marTop w:val="0"/>
          <w:marBottom w:val="0"/>
          <w:divBdr>
            <w:top w:val="none" w:sz="0" w:space="0" w:color="auto"/>
            <w:left w:val="none" w:sz="0" w:space="0" w:color="auto"/>
            <w:bottom w:val="none" w:sz="0" w:space="0" w:color="auto"/>
            <w:right w:val="none" w:sz="0" w:space="0" w:color="auto"/>
          </w:divBdr>
        </w:div>
        <w:div w:id="1915772671">
          <w:marLeft w:val="0"/>
          <w:marRight w:val="0"/>
          <w:marTop w:val="0"/>
          <w:marBottom w:val="0"/>
          <w:divBdr>
            <w:top w:val="none" w:sz="0" w:space="0" w:color="auto"/>
            <w:left w:val="none" w:sz="0" w:space="0" w:color="auto"/>
            <w:bottom w:val="none" w:sz="0" w:space="0" w:color="auto"/>
            <w:right w:val="none" w:sz="0" w:space="0" w:color="auto"/>
          </w:divBdr>
        </w:div>
        <w:div w:id="1842771241">
          <w:marLeft w:val="0"/>
          <w:marRight w:val="0"/>
          <w:marTop w:val="0"/>
          <w:marBottom w:val="0"/>
          <w:divBdr>
            <w:top w:val="none" w:sz="0" w:space="0" w:color="auto"/>
            <w:left w:val="none" w:sz="0" w:space="0" w:color="auto"/>
            <w:bottom w:val="none" w:sz="0" w:space="0" w:color="auto"/>
            <w:right w:val="none" w:sz="0" w:space="0" w:color="auto"/>
          </w:divBdr>
        </w:div>
        <w:div w:id="1534877861">
          <w:marLeft w:val="0"/>
          <w:marRight w:val="0"/>
          <w:marTop w:val="0"/>
          <w:marBottom w:val="0"/>
          <w:divBdr>
            <w:top w:val="none" w:sz="0" w:space="0" w:color="auto"/>
            <w:left w:val="none" w:sz="0" w:space="0" w:color="auto"/>
            <w:bottom w:val="none" w:sz="0" w:space="0" w:color="auto"/>
            <w:right w:val="none" w:sz="0" w:space="0" w:color="auto"/>
          </w:divBdr>
        </w:div>
        <w:div w:id="1334142328">
          <w:marLeft w:val="0"/>
          <w:marRight w:val="0"/>
          <w:marTop w:val="0"/>
          <w:marBottom w:val="0"/>
          <w:divBdr>
            <w:top w:val="none" w:sz="0" w:space="0" w:color="auto"/>
            <w:left w:val="none" w:sz="0" w:space="0" w:color="auto"/>
            <w:bottom w:val="none" w:sz="0" w:space="0" w:color="auto"/>
            <w:right w:val="none" w:sz="0" w:space="0" w:color="auto"/>
          </w:divBdr>
        </w:div>
        <w:div w:id="1623144842">
          <w:marLeft w:val="0"/>
          <w:marRight w:val="0"/>
          <w:marTop w:val="0"/>
          <w:marBottom w:val="0"/>
          <w:divBdr>
            <w:top w:val="none" w:sz="0" w:space="0" w:color="auto"/>
            <w:left w:val="none" w:sz="0" w:space="0" w:color="auto"/>
            <w:bottom w:val="none" w:sz="0" w:space="0" w:color="auto"/>
            <w:right w:val="none" w:sz="0" w:space="0" w:color="auto"/>
          </w:divBdr>
        </w:div>
      </w:divsChild>
    </w:div>
    <w:div w:id="2043943931">
      <w:bodyDiv w:val="1"/>
      <w:marLeft w:val="0"/>
      <w:marRight w:val="0"/>
      <w:marTop w:val="0"/>
      <w:marBottom w:val="0"/>
      <w:divBdr>
        <w:top w:val="none" w:sz="0" w:space="0" w:color="auto"/>
        <w:left w:val="none" w:sz="0" w:space="0" w:color="auto"/>
        <w:bottom w:val="none" w:sz="0" w:space="0" w:color="auto"/>
        <w:right w:val="none" w:sz="0" w:space="0" w:color="auto"/>
      </w:divBdr>
      <w:divsChild>
        <w:div w:id="2436921">
          <w:marLeft w:val="0"/>
          <w:marRight w:val="0"/>
          <w:marTop w:val="0"/>
          <w:marBottom w:val="0"/>
          <w:divBdr>
            <w:top w:val="none" w:sz="0" w:space="0" w:color="auto"/>
            <w:left w:val="none" w:sz="0" w:space="0" w:color="auto"/>
            <w:bottom w:val="none" w:sz="0" w:space="0" w:color="auto"/>
            <w:right w:val="none" w:sz="0" w:space="0" w:color="auto"/>
          </w:divBdr>
        </w:div>
        <w:div w:id="843283628">
          <w:marLeft w:val="0"/>
          <w:marRight w:val="0"/>
          <w:marTop w:val="0"/>
          <w:marBottom w:val="0"/>
          <w:divBdr>
            <w:top w:val="none" w:sz="0" w:space="0" w:color="auto"/>
            <w:left w:val="none" w:sz="0" w:space="0" w:color="auto"/>
            <w:bottom w:val="none" w:sz="0" w:space="0" w:color="auto"/>
            <w:right w:val="none" w:sz="0" w:space="0" w:color="auto"/>
          </w:divBdr>
        </w:div>
        <w:div w:id="309290905">
          <w:marLeft w:val="0"/>
          <w:marRight w:val="0"/>
          <w:marTop w:val="0"/>
          <w:marBottom w:val="0"/>
          <w:divBdr>
            <w:top w:val="none" w:sz="0" w:space="0" w:color="auto"/>
            <w:left w:val="none" w:sz="0" w:space="0" w:color="auto"/>
            <w:bottom w:val="none" w:sz="0" w:space="0" w:color="auto"/>
            <w:right w:val="none" w:sz="0" w:space="0" w:color="auto"/>
          </w:divBdr>
        </w:div>
      </w:divsChild>
    </w:div>
    <w:div w:id="2075548560">
      <w:bodyDiv w:val="1"/>
      <w:marLeft w:val="0"/>
      <w:marRight w:val="0"/>
      <w:marTop w:val="0"/>
      <w:marBottom w:val="0"/>
      <w:divBdr>
        <w:top w:val="none" w:sz="0" w:space="0" w:color="auto"/>
        <w:left w:val="none" w:sz="0" w:space="0" w:color="auto"/>
        <w:bottom w:val="none" w:sz="0" w:space="0" w:color="auto"/>
        <w:right w:val="none" w:sz="0" w:space="0" w:color="auto"/>
      </w:divBdr>
      <w:divsChild>
        <w:div w:id="433404876">
          <w:marLeft w:val="0"/>
          <w:marRight w:val="0"/>
          <w:marTop w:val="0"/>
          <w:marBottom w:val="0"/>
          <w:divBdr>
            <w:top w:val="none" w:sz="0" w:space="0" w:color="auto"/>
            <w:left w:val="none" w:sz="0" w:space="0" w:color="auto"/>
            <w:bottom w:val="none" w:sz="0" w:space="0" w:color="auto"/>
            <w:right w:val="none" w:sz="0" w:space="0" w:color="auto"/>
          </w:divBdr>
        </w:div>
        <w:div w:id="721900517">
          <w:marLeft w:val="0"/>
          <w:marRight w:val="0"/>
          <w:marTop w:val="0"/>
          <w:marBottom w:val="0"/>
          <w:divBdr>
            <w:top w:val="none" w:sz="0" w:space="0" w:color="auto"/>
            <w:left w:val="none" w:sz="0" w:space="0" w:color="auto"/>
            <w:bottom w:val="none" w:sz="0" w:space="0" w:color="auto"/>
            <w:right w:val="none" w:sz="0" w:space="0" w:color="auto"/>
          </w:divBdr>
        </w:div>
        <w:div w:id="645429043">
          <w:marLeft w:val="0"/>
          <w:marRight w:val="0"/>
          <w:marTop w:val="0"/>
          <w:marBottom w:val="0"/>
          <w:divBdr>
            <w:top w:val="none" w:sz="0" w:space="0" w:color="auto"/>
            <w:left w:val="none" w:sz="0" w:space="0" w:color="auto"/>
            <w:bottom w:val="none" w:sz="0" w:space="0" w:color="auto"/>
            <w:right w:val="none" w:sz="0" w:space="0" w:color="auto"/>
          </w:divBdr>
        </w:div>
        <w:div w:id="426535111">
          <w:marLeft w:val="0"/>
          <w:marRight w:val="0"/>
          <w:marTop w:val="0"/>
          <w:marBottom w:val="0"/>
          <w:divBdr>
            <w:top w:val="none" w:sz="0" w:space="0" w:color="auto"/>
            <w:left w:val="none" w:sz="0" w:space="0" w:color="auto"/>
            <w:bottom w:val="none" w:sz="0" w:space="0" w:color="auto"/>
            <w:right w:val="none" w:sz="0" w:space="0" w:color="auto"/>
          </w:divBdr>
        </w:div>
        <w:div w:id="799955988">
          <w:marLeft w:val="0"/>
          <w:marRight w:val="0"/>
          <w:marTop w:val="0"/>
          <w:marBottom w:val="0"/>
          <w:divBdr>
            <w:top w:val="none" w:sz="0" w:space="0" w:color="auto"/>
            <w:left w:val="none" w:sz="0" w:space="0" w:color="auto"/>
            <w:bottom w:val="none" w:sz="0" w:space="0" w:color="auto"/>
            <w:right w:val="none" w:sz="0" w:space="0" w:color="auto"/>
          </w:divBdr>
        </w:div>
        <w:div w:id="2076127634">
          <w:marLeft w:val="0"/>
          <w:marRight w:val="0"/>
          <w:marTop w:val="0"/>
          <w:marBottom w:val="0"/>
          <w:divBdr>
            <w:top w:val="none" w:sz="0" w:space="0" w:color="auto"/>
            <w:left w:val="none" w:sz="0" w:space="0" w:color="auto"/>
            <w:bottom w:val="none" w:sz="0" w:space="0" w:color="auto"/>
            <w:right w:val="none" w:sz="0" w:space="0" w:color="auto"/>
          </w:divBdr>
        </w:div>
        <w:div w:id="1410156316">
          <w:marLeft w:val="0"/>
          <w:marRight w:val="0"/>
          <w:marTop w:val="0"/>
          <w:marBottom w:val="0"/>
          <w:divBdr>
            <w:top w:val="none" w:sz="0" w:space="0" w:color="auto"/>
            <w:left w:val="none" w:sz="0" w:space="0" w:color="auto"/>
            <w:bottom w:val="none" w:sz="0" w:space="0" w:color="auto"/>
            <w:right w:val="none" w:sz="0" w:space="0" w:color="auto"/>
          </w:divBdr>
        </w:div>
        <w:div w:id="451705145">
          <w:marLeft w:val="0"/>
          <w:marRight w:val="0"/>
          <w:marTop w:val="0"/>
          <w:marBottom w:val="0"/>
          <w:divBdr>
            <w:top w:val="none" w:sz="0" w:space="0" w:color="auto"/>
            <w:left w:val="none" w:sz="0" w:space="0" w:color="auto"/>
            <w:bottom w:val="none" w:sz="0" w:space="0" w:color="auto"/>
            <w:right w:val="none" w:sz="0" w:space="0" w:color="auto"/>
          </w:divBdr>
        </w:div>
        <w:div w:id="481430419">
          <w:marLeft w:val="0"/>
          <w:marRight w:val="0"/>
          <w:marTop w:val="0"/>
          <w:marBottom w:val="0"/>
          <w:divBdr>
            <w:top w:val="none" w:sz="0" w:space="0" w:color="auto"/>
            <w:left w:val="none" w:sz="0" w:space="0" w:color="auto"/>
            <w:bottom w:val="none" w:sz="0" w:space="0" w:color="auto"/>
            <w:right w:val="none" w:sz="0" w:space="0" w:color="auto"/>
          </w:divBdr>
        </w:div>
        <w:div w:id="526522927">
          <w:marLeft w:val="0"/>
          <w:marRight w:val="0"/>
          <w:marTop w:val="0"/>
          <w:marBottom w:val="0"/>
          <w:divBdr>
            <w:top w:val="none" w:sz="0" w:space="0" w:color="auto"/>
            <w:left w:val="none" w:sz="0" w:space="0" w:color="auto"/>
            <w:bottom w:val="none" w:sz="0" w:space="0" w:color="auto"/>
            <w:right w:val="none" w:sz="0" w:space="0" w:color="auto"/>
          </w:divBdr>
        </w:div>
        <w:div w:id="51851402">
          <w:marLeft w:val="0"/>
          <w:marRight w:val="0"/>
          <w:marTop w:val="0"/>
          <w:marBottom w:val="0"/>
          <w:divBdr>
            <w:top w:val="none" w:sz="0" w:space="0" w:color="auto"/>
            <w:left w:val="none" w:sz="0" w:space="0" w:color="auto"/>
            <w:bottom w:val="none" w:sz="0" w:space="0" w:color="auto"/>
            <w:right w:val="none" w:sz="0" w:space="0" w:color="auto"/>
          </w:divBdr>
        </w:div>
        <w:div w:id="912205657">
          <w:marLeft w:val="0"/>
          <w:marRight w:val="0"/>
          <w:marTop w:val="0"/>
          <w:marBottom w:val="0"/>
          <w:divBdr>
            <w:top w:val="none" w:sz="0" w:space="0" w:color="auto"/>
            <w:left w:val="none" w:sz="0" w:space="0" w:color="auto"/>
            <w:bottom w:val="none" w:sz="0" w:space="0" w:color="auto"/>
            <w:right w:val="none" w:sz="0" w:space="0" w:color="auto"/>
          </w:divBdr>
        </w:div>
        <w:div w:id="672075443">
          <w:marLeft w:val="0"/>
          <w:marRight w:val="0"/>
          <w:marTop w:val="0"/>
          <w:marBottom w:val="0"/>
          <w:divBdr>
            <w:top w:val="none" w:sz="0" w:space="0" w:color="auto"/>
            <w:left w:val="none" w:sz="0" w:space="0" w:color="auto"/>
            <w:bottom w:val="none" w:sz="0" w:space="0" w:color="auto"/>
            <w:right w:val="none" w:sz="0" w:space="0" w:color="auto"/>
          </w:divBdr>
        </w:div>
        <w:div w:id="1974093243">
          <w:marLeft w:val="0"/>
          <w:marRight w:val="0"/>
          <w:marTop w:val="0"/>
          <w:marBottom w:val="0"/>
          <w:divBdr>
            <w:top w:val="none" w:sz="0" w:space="0" w:color="auto"/>
            <w:left w:val="none" w:sz="0" w:space="0" w:color="auto"/>
            <w:bottom w:val="none" w:sz="0" w:space="0" w:color="auto"/>
            <w:right w:val="none" w:sz="0" w:space="0" w:color="auto"/>
          </w:divBdr>
        </w:div>
        <w:div w:id="921916269">
          <w:marLeft w:val="0"/>
          <w:marRight w:val="0"/>
          <w:marTop w:val="0"/>
          <w:marBottom w:val="0"/>
          <w:divBdr>
            <w:top w:val="none" w:sz="0" w:space="0" w:color="auto"/>
            <w:left w:val="none" w:sz="0" w:space="0" w:color="auto"/>
            <w:bottom w:val="none" w:sz="0" w:space="0" w:color="auto"/>
            <w:right w:val="none" w:sz="0" w:space="0" w:color="auto"/>
          </w:divBdr>
        </w:div>
        <w:div w:id="531118338">
          <w:marLeft w:val="0"/>
          <w:marRight w:val="0"/>
          <w:marTop w:val="0"/>
          <w:marBottom w:val="0"/>
          <w:divBdr>
            <w:top w:val="none" w:sz="0" w:space="0" w:color="auto"/>
            <w:left w:val="none" w:sz="0" w:space="0" w:color="auto"/>
            <w:bottom w:val="none" w:sz="0" w:space="0" w:color="auto"/>
            <w:right w:val="none" w:sz="0" w:space="0" w:color="auto"/>
          </w:divBdr>
        </w:div>
        <w:div w:id="165023996">
          <w:marLeft w:val="0"/>
          <w:marRight w:val="0"/>
          <w:marTop w:val="0"/>
          <w:marBottom w:val="0"/>
          <w:divBdr>
            <w:top w:val="none" w:sz="0" w:space="0" w:color="auto"/>
            <w:left w:val="none" w:sz="0" w:space="0" w:color="auto"/>
            <w:bottom w:val="none" w:sz="0" w:space="0" w:color="auto"/>
            <w:right w:val="none" w:sz="0" w:space="0" w:color="auto"/>
          </w:divBdr>
        </w:div>
        <w:div w:id="499125559">
          <w:marLeft w:val="0"/>
          <w:marRight w:val="0"/>
          <w:marTop w:val="0"/>
          <w:marBottom w:val="0"/>
          <w:divBdr>
            <w:top w:val="none" w:sz="0" w:space="0" w:color="auto"/>
            <w:left w:val="none" w:sz="0" w:space="0" w:color="auto"/>
            <w:bottom w:val="none" w:sz="0" w:space="0" w:color="auto"/>
            <w:right w:val="none" w:sz="0" w:space="0" w:color="auto"/>
          </w:divBdr>
        </w:div>
        <w:div w:id="294340642">
          <w:marLeft w:val="0"/>
          <w:marRight w:val="0"/>
          <w:marTop w:val="0"/>
          <w:marBottom w:val="0"/>
          <w:divBdr>
            <w:top w:val="none" w:sz="0" w:space="0" w:color="auto"/>
            <w:left w:val="none" w:sz="0" w:space="0" w:color="auto"/>
            <w:bottom w:val="none" w:sz="0" w:space="0" w:color="auto"/>
            <w:right w:val="none" w:sz="0" w:space="0" w:color="auto"/>
          </w:divBdr>
        </w:div>
        <w:div w:id="1469934882">
          <w:marLeft w:val="0"/>
          <w:marRight w:val="0"/>
          <w:marTop w:val="0"/>
          <w:marBottom w:val="0"/>
          <w:divBdr>
            <w:top w:val="none" w:sz="0" w:space="0" w:color="auto"/>
            <w:left w:val="none" w:sz="0" w:space="0" w:color="auto"/>
            <w:bottom w:val="none" w:sz="0" w:space="0" w:color="auto"/>
            <w:right w:val="none" w:sz="0" w:space="0" w:color="auto"/>
          </w:divBdr>
        </w:div>
        <w:div w:id="1228147983">
          <w:marLeft w:val="0"/>
          <w:marRight w:val="0"/>
          <w:marTop w:val="0"/>
          <w:marBottom w:val="0"/>
          <w:divBdr>
            <w:top w:val="none" w:sz="0" w:space="0" w:color="auto"/>
            <w:left w:val="none" w:sz="0" w:space="0" w:color="auto"/>
            <w:bottom w:val="none" w:sz="0" w:space="0" w:color="auto"/>
            <w:right w:val="none" w:sz="0" w:space="0" w:color="auto"/>
          </w:divBdr>
        </w:div>
        <w:div w:id="113720230">
          <w:marLeft w:val="0"/>
          <w:marRight w:val="0"/>
          <w:marTop w:val="0"/>
          <w:marBottom w:val="0"/>
          <w:divBdr>
            <w:top w:val="none" w:sz="0" w:space="0" w:color="auto"/>
            <w:left w:val="none" w:sz="0" w:space="0" w:color="auto"/>
            <w:bottom w:val="none" w:sz="0" w:space="0" w:color="auto"/>
            <w:right w:val="none" w:sz="0" w:space="0" w:color="auto"/>
          </w:divBdr>
        </w:div>
        <w:div w:id="1688556714">
          <w:marLeft w:val="0"/>
          <w:marRight w:val="0"/>
          <w:marTop w:val="0"/>
          <w:marBottom w:val="0"/>
          <w:divBdr>
            <w:top w:val="none" w:sz="0" w:space="0" w:color="auto"/>
            <w:left w:val="none" w:sz="0" w:space="0" w:color="auto"/>
            <w:bottom w:val="none" w:sz="0" w:space="0" w:color="auto"/>
            <w:right w:val="none" w:sz="0" w:space="0" w:color="auto"/>
          </w:divBdr>
        </w:div>
        <w:div w:id="369964627">
          <w:marLeft w:val="0"/>
          <w:marRight w:val="0"/>
          <w:marTop w:val="0"/>
          <w:marBottom w:val="0"/>
          <w:divBdr>
            <w:top w:val="none" w:sz="0" w:space="0" w:color="auto"/>
            <w:left w:val="none" w:sz="0" w:space="0" w:color="auto"/>
            <w:bottom w:val="none" w:sz="0" w:space="0" w:color="auto"/>
            <w:right w:val="none" w:sz="0" w:space="0" w:color="auto"/>
          </w:divBdr>
        </w:div>
        <w:div w:id="611589394">
          <w:marLeft w:val="0"/>
          <w:marRight w:val="0"/>
          <w:marTop w:val="0"/>
          <w:marBottom w:val="0"/>
          <w:divBdr>
            <w:top w:val="none" w:sz="0" w:space="0" w:color="auto"/>
            <w:left w:val="none" w:sz="0" w:space="0" w:color="auto"/>
            <w:bottom w:val="none" w:sz="0" w:space="0" w:color="auto"/>
            <w:right w:val="none" w:sz="0" w:space="0" w:color="auto"/>
          </w:divBdr>
        </w:div>
        <w:div w:id="978918302">
          <w:marLeft w:val="0"/>
          <w:marRight w:val="0"/>
          <w:marTop w:val="0"/>
          <w:marBottom w:val="0"/>
          <w:divBdr>
            <w:top w:val="none" w:sz="0" w:space="0" w:color="auto"/>
            <w:left w:val="none" w:sz="0" w:space="0" w:color="auto"/>
            <w:bottom w:val="none" w:sz="0" w:space="0" w:color="auto"/>
            <w:right w:val="none" w:sz="0" w:space="0" w:color="auto"/>
          </w:divBdr>
        </w:div>
        <w:div w:id="131946265">
          <w:marLeft w:val="0"/>
          <w:marRight w:val="0"/>
          <w:marTop w:val="0"/>
          <w:marBottom w:val="0"/>
          <w:divBdr>
            <w:top w:val="none" w:sz="0" w:space="0" w:color="auto"/>
            <w:left w:val="none" w:sz="0" w:space="0" w:color="auto"/>
            <w:bottom w:val="none" w:sz="0" w:space="0" w:color="auto"/>
            <w:right w:val="none" w:sz="0" w:space="0" w:color="auto"/>
          </w:divBdr>
        </w:div>
        <w:div w:id="52654544">
          <w:marLeft w:val="0"/>
          <w:marRight w:val="0"/>
          <w:marTop w:val="0"/>
          <w:marBottom w:val="0"/>
          <w:divBdr>
            <w:top w:val="none" w:sz="0" w:space="0" w:color="auto"/>
            <w:left w:val="none" w:sz="0" w:space="0" w:color="auto"/>
            <w:bottom w:val="none" w:sz="0" w:space="0" w:color="auto"/>
            <w:right w:val="none" w:sz="0" w:space="0" w:color="auto"/>
          </w:divBdr>
        </w:div>
        <w:div w:id="1722972590">
          <w:marLeft w:val="0"/>
          <w:marRight w:val="0"/>
          <w:marTop w:val="0"/>
          <w:marBottom w:val="0"/>
          <w:divBdr>
            <w:top w:val="none" w:sz="0" w:space="0" w:color="auto"/>
            <w:left w:val="none" w:sz="0" w:space="0" w:color="auto"/>
            <w:bottom w:val="none" w:sz="0" w:space="0" w:color="auto"/>
            <w:right w:val="none" w:sz="0" w:space="0" w:color="auto"/>
          </w:divBdr>
        </w:div>
        <w:div w:id="574122378">
          <w:marLeft w:val="0"/>
          <w:marRight w:val="0"/>
          <w:marTop w:val="0"/>
          <w:marBottom w:val="0"/>
          <w:divBdr>
            <w:top w:val="none" w:sz="0" w:space="0" w:color="auto"/>
            <w:left w:val="none" w:sz="0" w:space="0" w:color="auto"/>
            <w:bottom w:val="none" w:sz="0" w:space="0" w:color="auto"/>
            <w:right w:val="none" w:sz="0" w:space="0" w:color="auto"/>
          </w:divBdr>
        </w:div>
      </w:divsChild>
    </w:div>
    <w:div w:id="2092198131">
      <w:bodyDiv w:val="1"/>
      <w:marLeft w:val="0"/>
      <w:marRight w:val="0"/>
      <w:marTop w:val="0"/>
      <w:marBottom w:val="0"/>
      <w:divBdr>
        <w:top w:val="none" w:sz="0" w:space="0" w:color="auto"/>
        <w:left w:val="none" w:sz="0" w:space="0" w:color="auto"/>
        <w:bottom w:val="none" w:sz="0" w:space="0" w:color="auto"/>
        <w:right w:val="none" w:sz="0" w:space="0" w:color="auto"/>
      </w:divBdr>
      <w:divsChild>
        <w:div w:id="1383749292">
          <w:marLeft w:val="0"/>
          <w:marRight w:val="0"/>
          <w:marTop w:val="0"/>
          <w:marBottom w:val="0"/>
          <w:divBdr>
            <w:top w:val="none" w:sz="0" w:space="0" w:color="auto"/>
            <w:left w:val="none" w:sz="0" w:space="0" w:color="auto"/>
            <w:bottom w:val="none" w:sz="0" w:space="0" w:color="auto"/>
            <w:right w:val="none" w:sz="0" w:space="0" w:color="auto"/>
          </w:divBdr>
        </w:div>
        <w:div w:id="77001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14</Pages>
  <Words>3144</Words>
  <Characters>18554</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RIADITELKA</dc:creator>
  <cp:keywords/>
  <dc:description/>
  <cp:lastModifiedBy>RIADITELKA</cp:lastModifiedBy>
  <cp:revision>10</cp:revision>
  <cp:lastPrinted>2016-09-20T04:20:00Z</cp:lastPrinted>
  <dcterms:created xsi:type="dcterms:W3CDTF">2016-09-07T11:39:00Z</dcterms:created>
  <dcterms:modified xsi:type="dcterms:W3CDTF">2016-09-27T12:23:00Z</dcterms:modified>
</cp:coreProperties>
</file>